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9769D" w14:textId="69682519" w:rsidR="00945435" w:rsidRDefault="00914E26" w:rsidP="00945435">
      <w:pPr>
        <w:pStyle w:val="ReportHeader"/>
        <w:jc w:val="left"/>
        <w:rPr>
          <w:rFonts w:asciiTheme="minorHAnsi" w:hAnsiTheme="minorHAnsi"/>
          <w:sz w:val="20"/>
          <w:szCs w:val="20"/>
        </w:rPr>
      </w:pPr>
      <w:proofErr w:type="spellStart"/>
      <w:r w:rsidRPr="006F1F65">
        <w:rPr>
          <w:rFonts w:asciiTheme="minorHAnsi" w:hAnsiTheme="minorHAnsi"/>
          <w:sz w:val="20"/>
          <w:szCs w:val="20"/>
        </w:rPr>
        <w:t>Emine</w:t>
      </w:r>
      <w:proofErr w:type="spellEnd"/>
      <w:r w:rsidRPr="006F1F65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8163EB" w:rsidRPr="006F1F65">
        <w:rPr>
          <w:rFonts w:asciiTheme="minorHAnsi" w:hAnsiTheme="minorHAnsi"/>
          <w:sz w:val="20"/>
          <w:szCs w:val="20"/>
        </w:rPr>
        <w:t>Beyza</w:t>
      </w:r>
      <w:proofErr w:type="spellEnd"/>
      <w:r w:rsidR="008163EB" w:rsidRPr="006F1F65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A9725E" w:rsidRPr="006F1F65">
        <w:rPr>
          <w:rFonts w:asciiTheme="minorHAnsi" w:hAnsiTheme="minorHAnsi"/>
          <w:sz w:val="20"/>
          <w:szCs w:val="20"/>
        </w:rPr>
        <w:t>Satoğ</w:t>
      </w:r>
      <w:r w:rsidRPr="006F1F65">
        <w:rPr>
          <w:rFonts w:asciiTheme="minorHAnsi" w:hAnsiTheme="minorHAnsi"/>
          <w:sz w:val="20"/>
          <w:szCs w:val="20"/>
        </w:rPr>
        <w:t>lu</w:t>
      </w:r>
      <w:proofErr w:type="spellEnd"/>
      <w:r w:rsidR="00DE2533" w:rsidRPr="006F1F65">
        <w:rPr>
          <w:rFonts w:asciiTheme="minorHAnsi" w:hAnsiTheme="minorHAnsi"/>
          <w:sz w:val="20"/>
          <w:szCs w:val="20"/>
        </w:rPr>
        <w:t>, PhD</w:t>
      </w:r>
    </w:p>
    <w:p w14:paraId="36ED6A82" w14:textId="003E9D94" w:rsidR="008F5650" w:rsidRPr="009A6107" w:rsidRDefault="00DE2533" w:rsidP="008F5650">
      <w:pPr>
        <w:pStyle w:val="ReportHeader"/>
        <w:jc w:val="left"/>
        <w:rPr>
          <w:rFonts w:asciiTheme="minorHAnsi" w:hAnsiTheme="minorHAnsi"/>
          <w:b w:val="0"/>
          <w:sz w:val="20"/>
          <w:szCs w:val="20"/>
        </w:rPr>
      </w:pPr>
      <w:r w:rsidRPr="006F1F65">
        <w:rPr>
          <w:rFonts w:asciiTheme="minorHAnsi" w:hAnsiTheme="minorHAnsi"/>
          <w:b w:val="0"/>
          <w:sz w:val="20"/>
          <w:szCs w:val="20"/>
        </w:rPr>
        <w:t>Ass</w:t>
      </w:r>
      <w:r w:rsidR="00C13B65">
        <w:rPr>
          <w:rFonts w:asciiTheme="minorHAnsi" w:hAnsiTheme="minorHAnsi"/>
          <w:b w:val="0"/>
          <w:sz w:val="20"/>
          <w:szCs w:val="20"/>
        </w:rPr>
        <w:t>ociate</w:t>
      </w:r>
      <w:r w:rsidRPr="006F1F65">
        <w:rPr>
          <w:rFonts w:asciiTheme="minorHAnsi" w:hAnsiTheme="minorHAnsi"/>
          <w:b w:val="0"/>
          <w:sz w:val="20"/>
          <w:szCs w:val="20"/>
        </w:rPr>
        <w:t xml:space="preserve"> Professor</w:t>
      </w:r>
      <w:r w:rsidR="00C13B65">
        <w:rPr>
          <w:rFonts w:asciiTheme="minorHAnsi" w:hAnsiTheme="minorHAnsi"/>
          <w:b w:val="0"/>
          <w:sz w:val="20"/>
          <w:szCs w:val="20"/>
        </w:rPr>
        <w:t>,</w:t>
      </w:r>
      <w:r w:rsidRPr="006F1F65">
        <w:rPr>
          <w:rFonts w:asciiTheme="minorHAnsi" w:hAnsiTheme="minorHAnsi"/>
          <w:b w:val="0"/>
          <w:sz w:val="20"/>
          <w:szCs w:val="20"/>
        </w:rPr>
        <w:t xml:space="preserve"> </w:t>
      </w:r>
      <w:proofErr w:type="spellStart"/>
      <w:r w:rsidR="003D5768">
        <w:rPr>
          <w:rFonts w:asciiTheme="minorHAnsi" w:hAnsiTheme="minorHAnsi"/>
          <w:b w:val="0"/>
          <w:sz w:val="20"/>
          <w:szCs w:val="20"/>
        </w:rPr>
        <w:t>Bogazici</w:t>
      </w:r>
      <w:proofErr w:type="spellEnd"/>
      <w:r w:rsidR="00561607" w:rsidRPr="006F1F65">
        <w:rPr>
          <w:rFonts w:asciiTheme="minorHAnsi" w:hAnsiTheme="minorHAnsi"/>
          <w:b w:val="0"/>
          <w:sz w:val="20"/>
          <w:szCs w:val="20"/>
        </w:rPr>
        <w:t xml:space="preserve"> University</w:t>
      </w:r>
      <w:r w:rsidR="007700D7">
        <w:rPr>
          <w:rFonts w:asciiTheme="minorHAnsi" w:hAnsiTheme="minorHAnsi"/>
          <w:b w:val="0"/>
          <w:sz w:val="20"/>
          <w:szCs w:val="20"/>
        </w:rPr>
        <w:t xml:space="preserve">, </w:t>
      </w:r>
      <w:proofErr w:type="spellStart"/>
      <w:r w:rsidR="007700D7">
        <w:rPr>
          <w:rFonts w:asciiTheme="minorHAnsi" w:hAnsiTheme="minorHAnsi"/>
          <w:b w:val="0"/>
          <w:sz w:val="20"/>
          <w:szCs w:val="20"/>
        </w:rPr>
        <w:t>Turk</w:t>
      </w:r>
      <w:r w:rsidR="003D5768">
        <w:rPr>
          <w:rFonts w:asciiTheme="minorHAnsi" w:hAnsiTheme="minorHAnsi"/>
          <w:b w:val="0"/>
          <w:sz w:val="20"/>
          <w:szCs w:val="20"/>
        </w:rPr>
        <w:t>iye</w:t>
      </w:r>
      <w:proofErr w:type="spellEnd"/>
    </w:p>
    <w:p w14:paraId="3C2CED24" w14:textId="77777777" w:rsidR="00DE2533" w:rsidRPr="006F1F65" w:rsidRDefault="00DE2533" w:rsidP="00E45D1B">
      <w:pPr>
        <w:pStyle w:val="ReportHeader"/>
        <w:jc w:val="left"/>
        <w:rPr>
          <w:rFonts w:asciiTheme="minorHAnsi" w:hAnsiTheme="minorHAnsi"/>
          <w:sz w:val="20"/>
          <w:szCs w:val="20"/>
        </w:rPr>
      </w:pPr>
    </w:p>
    <w:p w14:paraId="7095308B" w14:textId="4A2190C3" w:rsidR="00DE2533" w:rsidRPr="006F1F65" w:rsidRDefault="00DE2533" w:rsidP="00DE2533">
      <w:pPr>
        <w:pStyle w:val="Heading2"/>
        <w:spacing w:line="240" w:lineRule="atLeast"/>
        <w:contextualSpacing/>
        <w:rPr>
          <w:rFonts w:asciiTheme="minorHAnsi" w:hAnsiTheme="minorHAnsi"/>
          <w:sz w:val="20"/>
          <w:szCs w:val="20"/>
        </w:rPr>
      </w:pPr>
      <w:r w:rsidRPr="006F1F65">
        <w:rPr>
          <w:rFonts w:asciiTheme="minorHAnsi" w:hAnsiTheme="minorHAnsi"/>
          <w:sz w:val="20"/>
          <w:szCs w:val="20"/>
        </w:rPr>
        <w:t>Personal Information</w:t>
      </w:r>
      <w:r w:rsidR="004F1972">
        <w:rPr>
          <w:rFonts w:asciiTheme="minorHAnsi" w:hAnsiTheme="minorHAnsi"/>
          <w:sz w:val="20"/>
          <w:szCs w:val="20"/>
        </w:rPr>
        <w:t xml:space="preserve"> </w:t>
      </w:r>
      <w:r w:rsidRPr="004F1972">
        <w:rPr>
          <w:rFonts w:asciiTheme="minorHAnsi" w:hAnsiTheme="minorHAnsi"/>
          <w:sz w:val="20"/>
          <w:szCs w:val="20"/>
        </w:rPr>
        <w:t>__________________________________________________________________________________________________________</w:t>
      </w:r>
      <w:r w:rsidR="00862364" w:rsidRPr="004F1972">
        <w:rPr>
          <w:rFonts w:asciiTheme="minorHAnsi" w:hAnsiTheme="minorHAnsi"/>
          <w:sz w:val="20"/>
          <w:szCs w:val="20"/>
        </w:rPr>
        <w:t>___</w:t>
      </w:r>
      <w:r w:rsidR="004F1972">
        <w:rPr>
          <w:rFonts w:asciiTheme="minorHAnsi" w:hAnsiTheme="minorHAnsi"/>
          <w:sz w:val="20"/>
          <w:szCs w:val="20"/>
        </w:rPr>
        <w:t>_______________</w:t>
      </w:r>
    </w:p>
    <w:p w14:paraId="22924291" w14:textId="77777777" w:rsidR="00DE2533" w:rsidRPr="006F1F65" w:rsidRDefault="00DE2533" w:rsidP="00E45D1B">
      <w:pPr>
        <w:pStyle w:val="ReportHeader"/>
        <w:jc w:val="left"/>
        <w:rPr>
          <w:rFonts w:asciiTheme="minorHAnsi" w:hAnsiTheme="minorHAnsi"/>
          <w:sz w:val="20"/>
          <w:szCs w:val="20"/>
        </w:rPr>
      </w:pPr>
    </w:p>
    <w:p w14:paraId="646BB5CD" w14:textId="2980CEC4" w:rsidR="00DE2533" w:rsidRPr="006F1F65" w:rsidRDefault="00DE2533" w:rsidP="00E45D1B">
      <w:pPr>
        <w:pStyle w:val="ReportHeader"/>
        <w:jc w:val="left"/>
        <w:rPr>
          <w:rFonts w:asciiTheme="minorHAnsi" w:hAnsiTheme="minorHAnsi"/>
          <w:b w:val="0"/>
          <w:sz w:val="20"/>
          <w:szCs w:val="20"/>
        </w:rPr>
      </w:pPr>
      <w:r w:rsidRPr="006F1F65">
        <w:rPr>
          <w:rFonts w:asciiTheme="minorHAnsi" w:hAnsiTheme="minorHAnsi"/>
          <w:b w:val="0"/>
          <w:sz w:val="20"/>
          <w:szCs w:val="20"/>
        </w:rPr>
        <w:t>Nationality: Turkish</w:t>
      </w:r>
    </w:p>
    <w:p w14:paraId="007E6BD0" w14:textId="0AA9A762" w:rsidR="0044180A" w:rsidRDefault="003D5768" w:rsidP="0044180A">
      <w:pPr>
        <w:rPr>
          <w:rStyle w:val="Hyperlink"/>
          <w:rFonts w:asciiTheme="minorHAnsi" w:hAnsiTheme="minorHAnsi"/>
          <w:sz w:val="20"/>
          <w:szCs w:val="20"/>
        </w:rPr>
      </w:pPr>
      <w:hyperlink r:id="rId8" w:history="1">
        <w:r w:rsidRPr="00995D36">
          <w:rPr>
            <w:rStyle w:val="Hyperlink"/>
            <w:rFonts w:asciiTheme="minorHAnsi" w:hAnsiTheme="minorHAnsi"/>
            <w:sz w:val="20"/>
            <w:szCs w:val="20"/>
          </w:rPr>
          <w:t>beyza.satoglu@bogazici.edu.tr</w:t>
        </w:r>
      </w:hyperlink>
    </w:p>
    <w:p w14:paraId="2204E738" w14:textId="1FFAEF0D" w:rsidR="0030690B" w:rsidRPr="0030690B" w:rsidRDefault="0030690B" w:rsidP="0044180A">
      <w:pPr>
        <w:rPr>
          <w:rFonts w:asciiTheme="minorHAnsi" w:hAnsiTheme="minorHAnsi"/>
          <w:color w:val="000000" w:themeColor="text1"/>
          <w:sz w:val="20"/>
          <w:szCs w:val="20"/>
        </w:rPr>
      </w:pPr>
      <w:proofErr w:type="spellStart"/>
      <w:r w:rsidRPr="0030690B">
        <w:rPr>
          <w:rStyle w:val="Hyperlink"/>
          <w:rFonts w:asciiTheme="minorHAnsi" w:hAnsiTheme="minorHAnsi"/>
          <w:color w:val="000000" w:themeColor="text1"/>
          <w:sz w:val="20"/>
          <w:szCs w:val="20"/>
          <w:u w:val="none"/>
        </w:rPr>
        <w:t>Boğaziçi</w:t>
      </w:r>
      <w:proofErr w:type="spellEnd"/>
      <w:r w:rsidRPr="0030690B">
        <w:rPr>
          <w:rStyle w:val="Hyperlink"/>
          <w:rFonts w:asciiTheme="minorHAnsi" w:hAnsiTheme="minorHAnsi"/>
          <w:color w:val="000000" w:themeColor="text1"/>
          <w:sz w:val="20"/>
          <w:szCs w:val="20"/>
          <w:u w:val="none"/>
        </w:rPr>
        <w:t xml:space="preserve"> University Hisar Campus, C219, </w:t>
      </w:r>
      <w:proofErr w:type="spellStart"/>
      <w:r w:rsidRPr="0030690B">
        <w:rPr>
          <w:rStyle w:val="Hyperlink"/>
          <w:rFonts w:asciiTheme="minorHAnsi" w:hAnsiTheme="minorHAnsi"/>
          <w:color w:val="000000" w:themeColor="text1"/>
          <w:sz w:val="20"/>
          <w:szCs w:val="20"/>
          <w:u w:val="none"/>
        </w:rPr>
        <w:t>Bebek</w:t>
      </w:r>
      <w:proofErr w:type="spellEnd"/>
      <w:r w:rsidRPr="0030690B">
        <w:rPr>
          <w:rStyle w:val="Hyperlink"/>
          <w:rFonts w:asciiTheme="minorHAnsi" w:hAnsiTheme="minorHAnsi"/>
          <w:color w:val="000000" w:themeColor="text1"/>
          <w:sz w:val="20"/>
          <w:szCs w:val="20"/>
          <w:u w:val="none"/>
        </w:rPr>
        <w:t xml:space="preserve"> İstanbul</w:t>
      </w:r>
    </w:p>
    <w:p w14:paraId="0F1E4C76" w14:textId="18680204" w:rsidR="00FB4D1F" w:rsidRPr="006F1F65" w:rsidRDefault="00FB4D1F" w:rsidP="00F81073">
      <w:pPr>
        <w:pStyle w:val="Text-Citation"/>
        <w:ind w:left="0" w:firstLine="0"/>
        <w:rPr>
          <w:rFonts w:asciiTheme="minorHAnsi" w:hAnsiTheme="minorHAnsi"/>
        </w:rPr>
      </w:pPr>
      <w:r w:rsidRPr="006F1F65">
        <w:rPr>
          <w:rFonts w:asciiTheme="minorHAnsi" w:hAnsiTheme="minorHAnsi"/>
        </w:rPr>
        <w:tab/>
      </w:r>
    </w:p>
    <w:p w14:paraId="1E711514" w14:textId="59362A7B" w:rsidR="00DE2533" w:rsidRPr="006F1F65" w:rsidRDefault="00DE2533" w:rsidP="00DE2533">
      <w:pPr>
        <w:pStyle w:val="Heading2"/>
        <w:spacing w:line="240" w:lineRule="atLeast"/>
        <w:contextualSpacing/>
        <w:rPr>
          <w:rFonts w:asciiTheme="minorHAnsi" w:hAnsiTheme="minorHAnsi"/>
          <w:sz w:val="20"/>
          <w:szCs w:val="20"/>
        </w:rPr>
      </w:pPr>
      <w:r w:rsidRPr="006F1F65">
        <w:rPr>
          <w:rFonts w:asciiTheme="minorHAnsi" w:hAnsiTheme="minorHAnsi"/>
          <w:sz w:val="20"/>
          <w:szCs w:val="20"/>
        </w:rPr>
        <w:t>Academic Positions</w:t>
      </w:r>
      <w:r w:rsidR="004F1972">
        <w:rPr>
          <w:rFonts w:asciiTheme="minorHAnsi" w:hAnsiTheme="minorHAnsi"/>
          <w:sz w:val="20"/>
          <w:szCs w:val="20"/>
        </w:rPr>
        <w:t xml:space="preserve"> </w:t>
      </w:r>
      <w:r w:rsidRPr="006F1F65">
        <w:rPr>
          <w:rFonts w:asciiTheme="minorHAnsi" w:hAnsiTheme="minorHAnsi"/>
          <w:sz w:val="20"/>
          <w:szCs w:val="20"/>
        </w:rPr>
        <w:t>_________________________________________________________________________________________________________________</w:t>
      </w:r>
      <w:r w:rsidR="00862364" w:rsidRPr="006F1F65">
        <w:rPr>
          <w:rFonts w:asciiTheme="minorHAnsi" w:hAnsiTheme="minorHAnsi"/>
          <w:sz w:val="20"/>
          <w:szCs w:val="20"/>
        </w:rPr>
        <w:t>_</w:t>
      </w:r>
      <w:r w:rsidR="004F1972">
        <w:rPr>
          <w:rFonts w:asciiTheme="minorHAnsi" w:hAnsiTheme="minorHAnsi"/>
          <w:sz w:val="20"/>
          <w:szCs w:val="20"/>
        </w:rPr>
        <w:t>_________</w:t>
      </w:r>
      <w:r w:rsidR="00CE3CDB">
        <w:rPr>
          <w:rFonts w:asciiTheme="minorHAnsi" w:hAnsiTheme="minorHAnsi"/>
          <w:sz w:val="20"/>
          <w:szCs w:val="20"/>
        </w:rPr>
        <w:t>__</w:t>
      </w:r>
    </w:p>
    <w:p w14:paraId="73426A4B" w14:textId="77777777" w:rsidR="00DE2533" w:rsidRPr="006F1F65" w:rsidRDefault="00DE2533" w:rsidP="00DE2533">
      <w:pPr>
        <w:pStyle w:val="ReportHeader"/>
        <w:jc w:val="left"/>
        <w:rPr>
          <w:rFonts w:asciiTheme="minorHAnsi" w:hAnsiTheme="minorHAnsi"/>
          <w:sz w:val="20"/>
          <w:szCs w:val="20"/>
        </w:rPr>
      </w:pPr>
    </w:p>
    <w:p w14:paraId="55F4AAC4" w14:textId="0ABEC3C4" w:rsidR="00DE2533" w:rsidRDefault="00DE2533" w:rsidP="00DE2533">
      <w:pPr>
        <w:pStyle w:val="ReportHeader"/>
        <w:jc w:val="left"/>
        <w:rPr>
          <w:rFonts w:asciiTheme="minorHAnsi" w:hAnsiTheme="minorHAnsi"/>
          <w:sz w:val="20"/>
          <w:szCs w:val="20"/>
        </w:rPr>
      </w:pPr>
      <w:r w:rsidRPr="006F1F65">
        <w:rPr>
          <w:rFonts w:asciiTheme="minorHAnsi" w:hAnsiTheme="minorHAnsi"/>
          <w:sz w:val="20"/>
          <w:szCs w:val="20"/>
        </w:rPr>
        <w:t>Current Position</w:t>
      </w:r>
      <w:r w:rsidR="0044180A" w:rsidRPr="006F1F65">
        <w:rPr>
          <w:rFonts w:asciiTheme="minorHAnsi" w:hAnsiTheme="minorHAnsi"/>
          <w:sz w:val="20"/>
          <w:szCs w:val="20"/>
        </w:rPr>
        <w:t>s</w:t>
      </w:r>
    </w:p>
    <w:p w14:paraId="01FCEB84" w14:textId="77777777" w:rsidR="0073710D" w:rsidRDefault="0073710D" w:rsidP="00C13B65">
      <w:pPr>
        <w:pStyle w:val="ReportHeader"/>
        <w:ind w:firstLine="720"/>
        <w:jc w:val="left"/>
        <w:rPr>
          <w:rFonts w:asciiTheme="minorHAnsi" w:hAnsiTheme="minorHAnsi"/>
          <w:b w:val="0"/>
          <w:sz w:val="20"/>
          <w:szCs w:val="20"/>
        </w:rPr>
      </w:pPr>
    </w:p>
    <w:p w14:paraId="654B229B" w14:textId="0897ED9F" w:rsidR="00805AD2" w:rsidRDefault="00805AD2" w:rsidP="00805AD2">
      <w:pPr>
        <w:pStyle w:val="ReportHeader"/>
        <w:ind w:left="1588" w:hanging="1588"/>
        <w:jc w:val="left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 xml:space="preserve">2025-Present.    </w:t>
      </w:r>
      <w:r w:rsidRPr="006F1F65">
        <w:rPr>
          <w:rFonts w:asciiTheme="minorHAnsi" w:hAnsiTheme="minorHAnsi"/>
          <w:b w:val="0"/>
          <w:sz w:val="20"/>
          <w:szCs w:val="20"/>
        </w:rPr>
        <w:t>Ass</w:t>
      </w:r>
      <w:r>
        <w:rPr>
          <w:rFonts w:asciiTheme="minorHAnsi" w:hAnsiTheme="minorHAnsi"/>
          <w:b w:val="0"/>
          <w:sz w:val="20"/>
          <w:szCs w:val="20"/>
        </w:rPr>
        <w:t>ociate</w:t>
      </w:r>
      <w:r w:rsidRPr="006F1F65">
        <w:rPr>
          <w:rFonts w:asciiTheme="minorHAnsi" w:hAnsiTheme="minorHAnsi"/>
          <w:b w:val="0"/>
          <w:sz w:val="20"/>
          <w:szCs w:val="20"/>
        </w:rPr>
        <w:t xml:space="preserve"> Professor</w:t>
      </w:r>
    </w:p>
    <w:p w14:paraId="3BDC7746" w14:textId="4783A329" w:rsidR="00805AD2" w:rsidRDefault="00805AD2" w:rsidP="00805AD2">
      <w:pPr>
        <w:pStyle w:val="ReportHeader"/>
        <w:ind w:left="1588" w:hanging="148"/>
        <w:jc w:val="left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 xml:space="preserve">  Department of International Trade, </w:t>
      </w:r>
      <w:proofErr w:type="spellStart"/>
      <w:r>
        <w:rPr>
          <w:rFonts w:asciiTheme="minorHAnsi" w:hAnsiTheme="minorHAnsi"/>
          <w:b w:val="0"/>
          <w:sz w:val="20"/>
          <w:szCs w:val="20"/>
        </w:rPr>
        <w:t>Bogazici</w:t>
      </w:r>
      <w:proofErr w:type="spellEnd"/>
      <w:r>
        <w:rPr>
          <w:rFonts w:asciiTheme="minorHAnsi" w:hAnsiTheme="minorHAnsi"/>
          <w:b w:val="0"/>
          <w:sz w:val="20"/>
          <w:szCs w:val="20"/>
        </w:rPr>
        <w:t xml:space="preserve"> University, Istanbul, </w:t>
      </w:r>
      <w:proofErr w:type="spellStart"/>
      <w:r>
        <w:rPr>
          <w:rFonts w:asciiTheme="minorHAnsi" w:hAnsiTheme="minorHAnsi"/>
          <w:b w:val="0"/>
          <w:sz w:val="20"/>
          <w:szCs w:val="20"/>
        </w:rPr>
        <w:t>Turkiye</w:t>
      </w:r>
      <w:proofErr w:type="spellEnd"/>
      <w:r>
        <w:rPr>
          <w:rFonts w:asciiTheme="minorHAnsi" w:hAnsiTheme="minorHAnsi"/>
          <w:b w:val="0"/>
          <w:sz w:val="20"/>
          <w:szCs w:val="20"/>
        </w:rPr>
        <w:t>.</w:t>
      </w:r>
    </w:p>
    <w:p w14:paraId="1B872ECA" w14:textId="77777777" w:rsidR="00805AD2" w:rsidRDefault="00805AD2" w:rsidP="0073710D">
      <w:pPr>
        <w:pStyle w:val="ReportHeader"/>
        <w:jc w:val="left"/>
        <w:rPr>
          <w:rFonts w:asciiTheme="minorHAnsi" w:hAnsiTheme="minorHAnsi"/>
          <w:b w:val="0"/>
          <w:sz w:val="20"/>
          <w:szCs w:val="20"/>
        </w:rPr>
      </w:pPr>
    </w:p>
    <w:p w14:paraId="6FBC0594" w14:textId="66A75107" w:rsidR="0073710D" w:rsidRDefault="0073710D" w:rsidP="0073710D">
      <w:pPr>
        <w:pStyle w:val="ReportHeader"/>
        <w:jc w:val="left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>2024-2027.      Academy of International Business-Western Europe Chapter</w:t>
      </w:r>
    </w:p>
    <w:p w14:paraId="74D352CF" w14:textId="53595D12" w:rsidR="0073710D" w:rsidRPr="0073710D" w:rsidRDefault="0073710D" w:rsidP="0073710D">
      <w:pPr>
        <w:pStyle w:val="ReportHeader"/>
        <w:jc w:val="left"/>
        <w:rPr>
          <w:rFonts w:asciiTheme="minorHAnsi" w:hAnsiTheme="minorHAnsi"/>
          <w:b w:val="0"/>
          <w:bCs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ab/>
      </w:r>
      <w:r>
        <w:rPr>
          <w:rFonts w:asciiTheme="minorHAnsi" w:hAnsiTheme="minorHAnsi"/>
          <w:b w:val="0"/>
          <w:sz w:val="20"/>
          <w:szCs w:val="20"/>
        </w:rPr>
        <w:tab/>
      </w:r>
      <w:r w:rsidRPr="0073710D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Pr="0073710D">
        <w:rPr>
          <w:rFonts w:asciiTheme="minorHAnsi" w:hAnsiTheme="minorHAnsi"/>
          <w:b w:val="0"/>
          <w:bCs w:val="0"/>
          <w:sz w:val="20"/>
          <w:szCs w:val="20"/>
        </w:rPr>
        <w:t xml:space="preserve">Vice-Chair </w:t>
      </w:r>
      <w:r>
        <w:rPr>
          <w:rFonts w:asciiTheme="minorHAnsi" w:hAnsiTheme="minorHAnsi"/>
          <w:b w:val="0"/>
          <w:bCs w:val="0"/>
          <w:sz w:val="20"/>
          <w:szCs w:val="20"/>
        </w:rPr>
        <w:t xml:space="preserve">of </w:t>
      </w:r>
      <w:r w:rsidRPr="0073710D">
        <w:rPr>
          <w:rFonts w:asciiTheme="minorHAnsi" w:hAnsiTheme="minorHAnsi"/>
          <w:b w:val="0"/>
          <w:bCs w:val="0"/>
          <w:sz w:val="20"/>
          <w:szCs w:val="20"/>
        </w:rPr>
        <w:t>Doctoral Student and Junior Scholar Activities</w:t>
      </w:r>
    </w:p>
    <w:p w14:paraId="54EBC5F4" w14:textId="6E2BCCBB" w:rsidR="0073710D" w:rsidRPr="006F1F65" w:rsidRDefault="0073710D" w:rsidP="0073710D">
      <w:pPr>
        <w:pStyle w:val="ReportHeader"/>
        <w:jc w:val="left"/>
        <w:rPr>
          <w:rFonts w:asciiTheme="minorHAnsi" w:hAnsiTheme="minorHAnsi"/>
          <w:b w:val="0"/>
          <w:sz w:val="20"/>
          <w:szCs w:val="20"/>
        </w:rPr>
      </w:pPr>
    </w:p>
    <w:p w14:paraId="2D0D6201" w14:textId="77777777" w:rsidR="00C13B65" w:rsidRPr="00763954" w:rsidRDefault="00C13B65" w:rsidP="00763954"/>
    <w:p w14:paraId="6971D49C" w14:textId="65C93438" w:rsidR="003C5255" w:rsidRDefault="00DE2533" w:rsidP="003C5255">
      <w:pPr>
        <w:pStyle w:val="Heading2"/>
        <w:spacing w:line="240" w:lineRule="atLeast"/>
        <w:contextualSpacing/>
        <w:rPr>
          <w:rFonts w:asciiTheme="minorHAnsi" w:hAnsiTheme="minorHAnsi"/>
          <w:sz w:val="20"/>
          <w:szCs w:val="20"/>
        </w:rPr>
      </w:pPr>
      <w:r w:rsidRPr="006F1F65">
        <w:rPr>
          <w:rFonts w:asciiTheme="minorHAnsi" w:hAnsiTheme="minorHAnsi"/>
          <w:sz w:val="20"/>
          <w:szCs w:val="20"/>
        </w:rPr>
        <w:t>Past Positions</w:t>
      </w:r>
    </w:p>
    <w:p w14:paraId="72E548B1" w14:textId="77777777" w:rsidR="00763954" w:rsidRPr="00763954" w:rsidRDefault="00763954" w:rsidP="00763954"/>
    <w:p w14:paraId="31CDF016" w14:textId="05B32ABF" w:rsidR="003D5768" w:rsidRDefault="003D5768" w:rsidP="003D5768">
      <w:pPr>
        <w:pStyle w:val="ReportHeader"/>
        <w:ind w:left="1588" w:hanging="1588"/>
        <w:jc w:val="left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 xml:space="preserve">2023- 2025. </w:t>
      </w:r>
      <w:r>
        <w:rPr>
          <w:rFonts w:asciiTheme="minorHAnsi" w:hAnsiTheme="minorHAnsi"/>
          <w:b w:val="0"/>
          <w:sz w:val="20"/>
          <w:szCs w:val="20"/>
        </w:rPr>
        <w:tab/>
      </w:r>
      <w:r w:rsidRPr="006F1F65">
        <w:rPr>
          <w:rFonts w:asciiTheme="minorHAnsi" w:hAnsiTheme="minorHAnsi"/>
          <w:b w:val="0"/>
          <w:sz w:val="20"/>
          <w:szCs w:val="20"/>
        </w:rPr>
        <w:t>Ass</w:t>
      </w:r>
      <w:r>
        <w:rPr>
          <w:rFonts w:asciiTheme="minorHAnsi" w:hAnsiTheme="minorHAnsi"/>
          <w:b w:val="0"/>
          <w:sz w:val="20"/>
          <w:szCs w:val="20"/>
        </w:rPr>
        <w:t>ociate</w:t>
      </w:r>
      <w:r w:rsidRPr="006F1F65">
        <w:rPr>
          <w:rFonts w:asciiTheme="minorHAnsi" w:hAnsiTheme="minorHAnsi"/>
          <w:b w:val="0"/>
          <w:sz w:val="20"/>
          <w:szCs w:val="20"/>
        </w:rPr>
        <w:t xml:space="preserve"> Professor</w:t>
      </w:r>
    </w:p>
    <w:p w14:paraId="44803EC1" w14:textId="77777777" w:rsidR="003D5768" w:rsidRDefault="003D5768" w:rsidP="003D5768">
      <w:pPr>
        <w:pStyle w:val="ReportHeader"/>
        <w:ind w:left="1588" w:hanging="1588"/>
        <w:jc w:val="left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ab/>
        <w:t>Department of Economics, Development and International Economics Division</w:t>
      </w:r>
    </w:p>
    <w:p w14:paraId="06F445E3" w14:textId="77777777" w:rsidR="003D5768" w:rsidRDefault="003D5768" w:rsidP="003D5768">
      <w:pPr>
        <w:pStyle w:val="ReportHeader"/>
        <w:ind w:left="1588"/>
        <w:jc w:val="left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>Faculty</w:t>
      </w:r>
      <w:r w:rsidRPr="006F1F65">
        <w:rPr>
          <w:rFonts w:asciiTheme="minorHAnsi" w:hAnsiTheme="minorHAnsi"/>
          <w:b w:val="0"/>
          <w:sz w:val="20"/>
          <w:szCs w:val="20"/>
        </w:rPr>
        <w:t xml:space="preserve"> of Economics and Administrative Studies, Izmir </w:t>
      </w:r>
      <w:proofErr w:type="spellStart"/>
      <w:r w:rsidRPr="006F1F65">
        <w:rPr>
          <w:rFonts w:asciiTheme="minorHAnsi" w:hAnsiTheme="minorHAnsi"/>
          <w:b w:val="0"/>
          <w:sz w:val="20"/>
          <w:szCs w:val="20"/>
        </w:rPr>
        <w:t>Katip</w:t>
      </w:r>
      <w:proofErr w:type="spellEnd"/>
      <w:r w:rsidRPr="006F1F65">
        <w:rPr>
          <w:rFonts w:asciiTheme="minorHAnsi" w:hAnsiTheme="minorHAnsi"/>
          <w:b w:val="0"/>
          <w:sz w:val="20"/>
          <w:szCs w:val="20"/>
        </w:rPr>
        <w:t xml:space="preserve"> </w:t>
      </w:r>
      <w:proofErr w:type="spellStart"/>
      <w:r w:rsidRPr="006F1F65">
        <w:rPr>
          <w:rFonts w:asciiTheme="minorHAnsi" w:hAnsiTheme="minorHAnsi"/>
          <w:b w:val="0"/>
          <w:sz w:val="20"/>
          <w:szCs w:val="20"/>
        </w:rPr>
        <w:t>Celebi</w:t>
      </w:r>
      <w:proofErr w:type="spellEnd"/>
      <w:r w:rsidRPr="006F1F65">
        <w:rPr>
          <w:rFonts w:asciiTheme="minorHAnsi" w:hAnsiTheme="minorHAnsi"/>
          <w:b w:val="0"/>
          <w:sz w:val="20"/>
          <w:szCs w:val="20"/>
        </w:rPr>
        <w:t xml:space="preserve"> University, Turkey </w:t>
      </w:r>
    </w:p>
    <w:p w14:paraId="6429CBC9" w14:textId="77777777" w:rsidR="003D5768" w:rsidRDefault="003D5768" w:rsidP="003D5768">
      <w:pPr>
        <w:pStyle w:val="ReportHeader"/>
        <w:ind w:left="1580"/>
        <w:jc w:val="left"/>
        <w:rPr>
          <w:rFonts w:asciiTheme="minorHAnsi" w:hAnsiTheme="minorHAnsi"/>
          <w:b w:val="0"/>
          <w:sz w:val="20"/>
          <w:szCs w:val="20"/>
        </w:rPr>
      </w:pPr>
    </w:p>
    <w:p w14:paraId="4DC6A781" w14:textId="77777777" w:rsidR="003D5768" w:rsidRDefault="003D5768" w:rsidP="003D5768">
      <w:pPr>
        <w:pStyle w:val="ReportHeader"/>
        <w:ind w:left="1588"/>
        <w:jc w:val="left"/>
        <w:rPr>
          <w:rFonts w:asciiTheme="minorHAnsi" w:hAnsiTheme="minorHAnsi"/>
          <w:b w:val="0"/>
          <w:sz w:val="20"/>
          <w:szCs w:val="20"/>
        </w:rPr>
      </w:pPr>
      <w:r w:rsidRPr="006F1F65">
        <w:rPr>
          <w:rFonts w:asciiTheme="minorHAnsi" w:hAnsiTheme="minorHAnsi"/>
          <w:b w:val="0"/>
          <w:sz w:val="20"/>
          <w:szCs w:val="20"/>
        </w:rPr>
        <w:t xml:space="preserve">Program Coordinator for </w:t>
      </w:r>
      <w:r>
        <w:rPr>
          <w:rFonts w:asciiTheme="minorHAnsi" w:hAnsiTheme="minorHAnsi"/>
          <w:b w:val="0"/>
          <w:sz w:val="20"/>
          <w:szCs w:val="20"/>
        </w:rPr>
        <w:t>Erasmus/</w:t>
      </w:r>
      <w:proofErr w:type="spellStart"/>
      <w:r w:rsidRPr="006F1F65">
        <w:rPr>
          <w:rFonts w:asciiTheme="minorHAnsi" w:hAnsiTheme="minorHAnsi"/>
          <w:b w:val="0"/>
          <w:sz w:val="20"/>
          <w:szCs w:val="20"/>
        </w:rPr>
        <w:t>Mevlana</w:t>
      </w:r>
      <w:proofErr w:type="spellEnd"/>
      <w:r>
        <w:rPr>
          <w:rFonts w:asciiTheme="minorHAnsi" w:hAnsiTheme="minorHAnsi"/>
          <w:b w:val="0"/>
          <w:sz w:val="20"/>
          <w:szCs w:val="20"/>
        </w:rPr>
        <w:t>/</w:t>
      </w:r>
      <w:proofErr w:type="spellStart"/>
      <w:r w:rsidRPr="006F1F65">
        <w:rPr>
          <w:rFonts w:asciiTheme="minorHAnsi" w:hAnsiTheme="minorHAnsi"/>
          <w:b w:val="0"/>
          <w:sz w:val="20"/>
          <w:szCs w:val="20"/>
        </w:rPr>
        <w:t>Farabi</w:t>
      </w:r>
      <w:proofErr w:type="spellEnd"/>
      <w:r>
        <w:rPr>
          <w:rFonts w:asciiTheme="minorHAnsi" w:hAnsiTheme="minorHAnsi"/>
          <w:b w:val="0"/>
          <w:sz w:val="20"/>
          <w:szCs w:val="20"/>
        </w:rPr>
        <w:t xml:space="preserve"> </w:t>
      </w:r>
      <w:r w:rsidRPr="006F1F65">
        <w:rPr>
          <w:rFonts w:asciiTheme="minorHAnsi" w:hAnsiTheme="minorHAnsi"/>
          <w:b w:val="0"/>
          <w:sz w:val="20"/>
          <w:szCs w:val="20"/>
        </w:rPr>
        <w:t>International Exchange Programs</w:t>
      </w:r>
      <w:r>
        <w:rPr>
          <w:rFonts w:asciiTheme="minorHAnsi" w:hAnsiTheme="minorHAnsi"/>
          <w:b w:val="0"/>
          <w:sz w:val="20"/>
          <w:szCs w:val="20"/>
        </w:rPr>
        <w:t xml:space="preserve"> </w:t>
      </w:r>
      <w:r w:rsidRPr="006F1F65">
        <w:rPr>
          <w:rFonts w:asciiTheme="minorHAnsi" w:hAnsiTheme="minorHAnsi"/>
          <w:b w:val="0"/>
          <w:sz w:val="20"/>
          <w:szCs w:val="20"/>
        </w:rPr>
        <w:t>(2017-</w:t>
      </w:r>
      <w:r>
        <w:rPr>
          <w:rFonts w:asciiTheme="minorHAnsi" w:hAnsiTheme="minorHAnsi"/>
          <w:b w:val="0"/>
          <w:sz w:val="20"/>
          <w:szCs w:val="20"/>
        </w:rPr>
        <w:t xml:space="preserve"> 2025)</w:t>
      </w:r>
    </w:p>
    <w:p w14:paraId="533FF6F1" w14:textId="1CE6653D" w:rsidR="003D5768" w:rsidRDefault="003D5768" w:rsidP="003D5768">
      <w:pPr>
        <w:pStyle w:val="ReportHeader"/>
        <w:ind w:left="1588"/>
        <w:jc w:val="left"/>
        <w:rPr>
          <w:rFonts w:asciiTheme="minorHAnsi" w:hAnsiTheme="minorHAnsi"/>
          <w:b w:val="0"/>
          <w:sz w:val="20"/>
          <w:szCs w:val="20"/>
        </w:rPr>
      </w:pPr>
      <w:r w:rsidRPr="006F1F65">
        <w:rPr>
          <w:rFonts w:asciiTheme="minorHAnsi" w:hAnsiTheme="minorHAnsi"/>
          <w:b w:val="0"/>
          <w:sz w:val="20"/>
          <w:szCs w:val="20"/>
        </w:rPr>
        <w:t>Member of University Social Responsibility Committee (2019-</w:t>
      </w:r>
      <w:r>
        <w:rPr>
          <w:rFonts w:asciiTheme="minorHAnsi" w:hAnsiTheme="minorHAnsi"/>
          <w:b w:val="0"/>
          <w:sz w:val="20"/>
          <w:szCs w:val="20"/>
        </w:rPr>
        <w:t>2025</w:t>
      </w:r>
      <w:r w:rsidRPr="006F1F65">
        <w:rPr>
          <w:rFonts w:asciiTheme="minorHAnsi" w:hAnsiTheme="minorHAnsi"/>
          <w:b w:val="0"/>
          <w:sz w:val="20"/>
          <w:szCs w:val="20"/>
        </w:rPr>
        <w:t>)</w:t>
      </w:r>
    </w:p>
    <w:p w14:paraId="1E74E53B" w14:textId="77777777" w:rsidR="003D5768" w:rsidRDefault="003D5768" w:rsidP="003D5768">
      <w:pPr>
        <w:pStyle w:val="ReportHeader"/>
        <w:ind w:firstLine="720"/>
        <w:jc w:val="left"/>
        <w:rPr>
          <w:rFonts w:asciiTheme="minorHAnsi" w:hAnsiTheme="minorHAnsi"/>
          <w:b w:val="0"/>
          <w:sz w:val="20"/>
          <w:szCs w:val="20"/>
        </w:rPr>
      </w:pPr>
    </w:p>
    <w:p w14:paraId="6D8266A2" w14:textId="1A73D4EE" w:rsidR="003D5768" w:rsidRDefault="003D5768" w:rsidP="003D5768">
      <w:pPr>
        <w:pStyle w:val="ReportHeader"/>
        <w:ind w:left="1588" w:hanging="1588"/>
        <w:jc w:val="left"/>
        <w:rPr>
          <w:rFonts w:asciiTheme="minorHAnsi" w:hAnsiTheme="minorHAnsi"/>
          <w:b w:val="0"/>
          <w:sz w:val="20"/>
          <w:szCs w:val="20"/>
        </w:rPr>
      </w:pPr>
      <w:r w:rsidRPr="006F1F65">
        <w:rPr>
          <w:rFonts w:asciiTheme="minorHAnsi" w:hAnsiTheme="minorHAnsi"/>
          <w:b w:val="0"/>
          <w:sz w:val="20"/>
          <w:szCs w:val="20"/>
        </w:rPr>
        <w:t>2017-</w:t>
      </w:r>
      <w:r>
        <w:rPr>
          <w:rFonts w:asciiTheme="minorHAnsi" w:hAnsiTheme="minorHAnsi"/>
          <w:b w:val="0"/>
          <w:sz w:val="20"/>
          <w:szCs w:val="20"/>
        </w:rPr>
        <w:t xml:space="preserve">2023.      </w:t>
      </w:r>
      <w:r w:rsidRPr="006F1F65">
        <w:rPr>
          <w:rFonts w:asciiTheme="minorHAnsi" w:hAnsiTheme="minorHAnsi"/>
          <w:b w:val="0"/>
          <w:sz w:val="20"/>
          <w:szCs w:val="20"/>
        </w:rPr>
        <w:t>Ass</w:t>
      </w:r>
      <w:r>
        <w:rPr>
          <w:rFonts w:asciiTheme="minorHAnsi" w:hAnsiTheme="minorHAnsi"/>
          <w:b w:val="0"/>
          <w:sz w:val="20"/>
          <w:szCs w:val="20"/>
        </w:rPr>
        <w:t>istant</w:t>
      </w:r>
      <w:r w:rsidRPr="006F1F65">
        <w:rPr>
          <w:rFonts w:asciiTheme="minorHAnsi" w:hAnsiTheme="minorHAnsi"/>
          <w:b w:val="0"/>
          <w:sz w:val="20"/>
          <w:szCs w:val="20"/>
        </w:rPr>
        <w:t xml:space="preserve"> Professor, </w:t>
      </w:r>
      <w:r w:rsidR="0030690B">
        <w:rPr>
          <w:rFonts w:asciiTheme="minorHAnsi" w:hAnsiTheme="minorHAnsi"/>
          <w:b w:val="0"/>
          <w:sz w:val="20"/>
          <w:szCs w:val="20"/>
        </w:rPr>
        <w:t>Faculty</w:t>
      </w:r>
      <w:r w:rsidR="0030690B" w:rsidRPr="006F1F65">
        <w:rPr>
          <w:rFonts w:asciiTheme="minorHAnsi" w:hAnsiTheme="minorHAnsi"/>
          <w:b w:val="0"/>
          <w:sz w:val="20"/>
          <w:szCs w:val="20"/>
        </w:rPr>
        <w:t xml:space="preserve"> of </w:t>
      </w:r>
      <w:r w:rsidRPr="006F1F65">
        <w:rPr>
          <w:rFonts w:asciiTheme="minorHAnsi" w:hAnsiTheme="minorHAnsi"/>
          <w:b w:val="0"/>
          <w:sz w:val="20"/>
          <w:szCs w:val="20"/>
        </w:rPr>
        <w:t>Economics and Administrative</w:t>
      </w:r>
      <w:r>
        <w:rPr>
          <w:rFonts w:asciiTheme="minorHAnsi" w:hAnsiTheme="minorHAnsi"/>
          <w:b w:val="0"/>
          <w:sz w:val="20"/>
          <w:szCs w:val="20"/>
        </w:rPr>
        <w:t xml:space="preserve"> </w:t>
      </w:r>
      <w:r w:rsidRPr="006F1F65">
        <w:rPr>
          <w:rFonts w:asciiTheme="minorHAnsi" w:hAnsiTheme="minorHAnsi"/>
          <w:b w:val="0"/>
          <w:sz w:val="20"/>
          <w:szCs w:val="20"/>
        </w:rPr>
        <w:t>Studies, Izmir</w:t>
      </w:r>
      <w:r>
        <w:rPr>
          <w:rFonts w:asciiTheme="minorHAnsi" w:hAnsiTheme="minorHAnsi"/>
          <w:b w:val="0"/>
          <w:sz w:val="20"/>
          <w:szCs w:val="20"/>
        </w:rPr>
        <w:t xml:space="preserve"> </w:t>
      </w:r>
      <w:proofErr w:type="spellStart"/>
      <w:r w:rsidRPr="006F1F65">
        <w:rPr>
          <w:rFonts w:asciiTheme="minorHAnsi" w:hAnsiTheme="minorHAnsi"/>
          <w:b w:val="0"/>
          <w:sz w:val="20"/>
          <w:szCs w:val="20"/>
        </w:rPr>
        <w:t>Katip</w:t>
      </w:r>
      <w:proofErr w:type="spellEnd"/>
      <w:r w:rsidRPr="006F1F65">
        <w:rPr>
          <w:rFonts w:asciiTheme="minorHAnsi" w:hAnsiTheme="minorHAnsi"/>
          <w:b w:val="0"/>
          <w:sz w:val="20"/>
          <w:szCs w:val="20"/>
        </w:rPr>
        <w:t xml:space="preserve"> </w:t>
      </w:r>
      <w:proofErr w:type="spellStart"/>
      <w:r w:rsidRPr="006F1F65">
        <w:rPr>
          <w:rFonts w:asciiTheme="minorHAnsi" w:hAnsiTheme="minorHAnsi"/>
          <w:b w:val="0"/>
          <w:sz w:val="20"/>
          <w:szCs w:val="20"/>
        </w:rPr>
        <w:t>Celebi</w:t>
      </w:r>
      <w:proofErr w:type="spellEnd"/>
      <w:r w:rsidRPr="006F1F65">
        <w:rPr>
          <w:rFonts w:asciiTheme="minorHAnsi" w:hAnsiTheme="minorHAnsi"/>
          <w:b w:val="0"/>
          <w:sz w:val="20"/>
          <w:szCs w:val="20"/>
        </w:rPr>
        <w:t xml:space="preserve"> University, </w:t>
      </w:r>
      <w:r>
        <w:rPr>
          <w:rFonts w:asciiTheme="minorHAnsi" w:hAnsiTheme="minorHAnsi"/>
          <w:b w:val="0"/>
          <w:sz w:val="20"/>
          <w:szCs w:val="20"/>
        </w:rPr>
        <w:t xml:space="preserve">Izmir, </w:t>
      </w:r>
      <w:proofErr w:type="spellStart"/>
      <w:r w:rsidRPr="006F1F65">
        <w:rPr>
          <w:rFonts w:asciiTheme="minorHAnsi" w:hAnsiTheme="minorHAnsi"/>
          <w:b w:val="0"/>
          <w:sz w:val="20"/>
          <w:szCs w:val="20"/>
        </w:rPr>
        <w:t>Turk</w:t>
      </w:r>
      <w:r>
        <w:rPr>
          <w:rFonts w:asciiTheme="minorHAnsi" w:hAnsiTheme="minorHAnsi"/>
          <w:b w:val="0"/>
          <w:sz w:val="20"/>
          <w:szCs w:val="20"/>
        </w:rPr>
        <w:t>iye</w:t>
      </w:r>
      <w:proofErr w:type="spellEnd"/>
    </w:p>
    <w:p w14:paraId="20250E03" w14:textId="158A1633" w:rsidR="003D5768" w:rsidRDefault="003D5768" w:rsidP="003D5768">
      <w:pPr>
        <w:pStyle w:val="ReportHeader"/>
        <w:ind w:left="1588"/>
        <w:jc w:val="left"/>
        <w:rPr>
          <w:rFonts w:asciiTheme="minorHAnsi" w:hAnsiTheme="minorHAnsi"/>
          <w:b w:val="0"/>
          <w:sz w:val="20"/>
          <w:szCs w:val="20"/>
        </w:rPr>
      </w:pPr>
      <w:r w:rsidRPr="006F1F65">
        <w:rPr>
          <w:rFonts w:asciiTheme="minorHAnsi" w:hAnsiTheme="minorHAnsi"/>
          <w:b w:val="0"/>
          <w:sz w:val="20"/>
          <w:szCs w:val="20"/>
        </w:rPr>
        <w:t>Chair of International Economics Division (2018-</w:t>
      </w:r>
      <w:r>
        <w:rPr>
          <w:rFonts w:asciiTheme="minorHAnsi" w:hAnsiTheme="minorHAnsi"/>
          <w:b w:val="0"/>
          <w:sz w:val="20"/>
          <w:szCs w:val="20"/>
        </w:rPr>
        <w:t>2021</w:t>
      </w:r>
      <w:r w:rsidRPr="006F1F65">
        <w:rPr>
          <w:rFonts w:asciiTheme="minorHAnsi" w:hAnsiTheme="minorHAnsi"/>
          <w:b w:val="0"/>
          <w:sz w:val="20"/>
          <w:szCs w:val="20"/>
        </w:rPr>
        <w:t>)</w:t>
      </w:r>
    </w:p>
    <w:p w14:paraId="6DFE0CB5" w14:textId="77777777" w:rsidR="003D5768" w:rsidRDefault="003D5768" w:rsidP="007A7295">
      <w:pPr>
        <w:pStyle w:val="Heading2"/>
        <w:spacing w:line="240" w:lineRule="atLeast"/>
        <w:ind w:left="1588" w:hanging="1588"/>
        <w:contextualSpacing/>
        <w:rPr>
          <w:rFonts w:asciiTheme="minorHAnsi" w:hAnsiTheme="minorHAnsi"/>
          <w:b w:val="0"/>
          <w:sz w:val="20"/>
          <w:szCs w:val="20"/>
        </w:rPr>
      </w:pPr>
    </w:p>
    <w:p w14:paraId="464E9D7D" w14:textId="7EA0007F" w:rsidR="009A6107" w:rsidRPr="007A7295" w:rsidRDefault="009A6107" w:rsidP="007A7295">
      <w:pPr>
        <w:pStyle w:val="Heading2"/>
        <w:spacing w:line="240" w:lineRule="atLeast"/>
        <w:ind w:left="1588" w:hanging="1588"/>
        <w:contextualSpacing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 xml:space="preserve">2023- 2024.     Visiting Research Fellow, Centre for Business Prosperity, Aston University Business </w:t>
      </w:r>
      <w:r w:rsidR="0030690B">
        <w:rPr>
          <w:rFonts w:asciiTheme="minorHAnsi" w:hAnsiTheme="minorHAnsi"/>
          <w:b w:val="0"/>
          <w:sz w:val="20"/>
          <w:szCs w:val="20"/>
        </w:rPr>
        <w:t xml:space="preserve"> </w:t>
      </w:r>
      <w:r>
        <w:rPr>
          <w:rFonts w:asciiTheme="minorHAnsi" w:hAnsiTheme="minorHAnsi"/>
          <w:b w:val="0"/>
          <w:sz w:val="20"/>
          <w:szCs w:val="20"/>
        </w:rPr>
        <w:t>School, Birmingham, UK</w:t>
      </w:r>
    </w:p>
    <w:p w14:paraId="7A21BC85" w14:textId="77777777" w:rsidR="009A6107" w:rsidRDefault="009A6107" w:rsidP="00763954">
      <w:pPr>
        <w:pStyle w:val="ReportHeader"/>
        <w:jc w:val="left"/>
        <w:rPr>
          <w:rFonts w:asciiTheme="minorHAnsi" w:hAnsiTheme="minorHAnsi"/>
          <w:b w:val="0"/>
          <w:sz w:val="20"/>
          <w:szCs w:val="20"/>
        </w:rPr>
      </w:pPr>
    </w:p>
    <w:p w14:paraId="2F7DF971" w14:textId="0C537E52" w:rsidR="00763954" w:rsidRDefault="00957006" w:rsidP="00763954">
      <w:pPr>
        <w:pStyle w:val="ReportHeader"/>
        <w:jc w:val="left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 xml:space="preserve">2022-2023.      </w:t>
      </w:r>
      <w:r w:rsidR="00763954">
        <w:rPr>
          <w:rFonts w:asciiTheme="minorHAnsi" w:hAnsiTheme="minorHAnsi"/>
          <w:b w:val="0"/>
          <w:sz w:val="20"/>
          <w:szCs w:val="20"/>
        </w:rPr>
        <w:t>Research Associate, Center for Business Prosperity, Aston University, UK</w:t>
      </w:r>
    </w:p>
    <w:p w14:paraId="030C38E4" w14:textId="06EF442B" w:rsidR="007A7295" w:rsidRDefault="00957006" w:rsidP="007A7295">
      <w:pPr>
        <w:pStyle w:val="ReportHeader"/>
        <w:ind w:firstLine="720"/>
        <w:jc w:val="left"/>
        <w:rPr>
          <w:rFonts w:asciiTheme="minorHAnsi" w:hAnsiTheme="minorHAnsi"/>
          <w:b w:val="0"/>
          <w:sz w:val="20"/>
          <w:szCs w:val="20"/>
        </w:rPr>
      </w:pPr>
      <w:r>
        <w:rPr>
          <w:rFonts w:asciiTheme="minorHAnsi" w:hAnsiTheme="minorHAnsi"/>
          <w:b w:val="0"/>
          <w:sz w:val="20"/>
          <w:szCs w:val="20"/>
        </w:rPr>
        <w:t xml:space="preserve">        </w:t>
      </w:r>
      <w:r w:rsidR="00D17744">
        <w:rPr>
          <w:rFonts w:asciiTheme="minorHAnsi" w:hAnsiTheme="minorHAnsi"/>
          <w:b w:val="0"/>
          <w:sz w:val="20"/>
          <w:szCs w:val="20"/>
        </w:rPr>
        <w:t xml:space="preserve"> </w:t>
      </w:r>
      <w:r w:rsidR="00763954">
        <w:rPr>
          <w:rFonts w:asciiTheme="minorHAnsi" w:hAnsiTheme="minorHAnsi"/>
          <w:b w:val="0"/>
          <w:sz w:val="20"/>
          <w:szCs w:val="20"/>
        </w:rPr>
        <w:t>Funded by The Productivity Institute, UK</w:t>
      </w:r>
    </w:p>
    <w:p w14:paraId="04F8CF0B" w14:textId="77777777" w:rsidR="00763954" w:rsidRPr="00763954" w:rsidRDefault="00763954" w:rsidP="003D5768">
      <w:pPr>
        <w:pStyle w:val="ReportHeader"/>
        <w:jc w:val="left"/>
        <w:rPr>
          <w:rFonts w:asciiTheme="minorHAnsi" w:hAnsiTheme="minorHAnsi"/>
          <w:b w:val="0"/>
          <w:sz w:val="20"/>
          <w:szCs w:val="20"/>
        </w:rPr>
      </w:pPr>
    </w:p>
    <w:p w14:paraId="14C3B07C" w14:textId="1FDD15A7" w:rsidR="00E13A2F" w:rsidRDefault="00957006" w:rsidP="00DE2533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2012-2016.      </w:t>
      </w:r>
      <w:r w:rsidR="00DE2533" w:rsidRPr="006F1F65">
        <w:rPr>
          <w:rFonts w:asciiTheme="minorHAnsi" w:hAnsiTheme="minorHAnsi"/>
          <w:sz w:val="20"/>
          <w:szCs w:val="20"/>
        </w:rPr>
        <w:t>Lecturer</w:t>
      </w:r>
      <w:r w:rsidR="009A6107">
        <w:rPr>
          <w:rFonts w:asciiTheme="minorHAnsi" w:hAnsiTheme="minorHAnsi"/>
          <w:sz w:val="20"/>
          <w:szCs w:val="20"/>
        </w:rPr>
        <w:t xml:space="preserve"> (PTL)</w:t>
      </w:r>
      <w:r w:rsidR="00DE2533" w:rsidRPr="006F1F65">
        <w:rPr>
          <w:rFonts w:asciiTheme="minorHAnsi" w:hAnsiTheme="minorHAnsi"/>
          <w:sz w:val="20"/>
          <w:szCs w:val="20"/>
        </w:rPr>
        <w:t>, Rutgers Business School, NJ, USA</w:t>
      </w:r>
      <w:r w:rsidR="00E13A2F">
        <w:rPr>
          <w:rFonts w:asciiTheme="minorHAnsi" w:hAnsiTheme="minorHAnsi"/>
          <w:sz w:val="20"/>
          <w:szCs w:val="20"/>
        </w:rPr>
        <w:t xml:space="preserve"> </w:t>
      </w:r>
    </w:p>
    <w:p w14:paraId="72F20024" w14:textId="77777777" w:rsidR="00044A1B" w:rsidRPr="006F1F65" w:rsidRDefault="00044A1B" w:rsidP="00DE2533">
      <w:pPr>
        <w:rPr>
          <w:rFonts w:asciiTheme="minorHAnsi" w:hAnsiTheme="minorHAnsi"/>
          <w:sz w:val="20"/>
          <w:szCs w:val="20"/>
        </w:rPr>
      </w:pPr>
    </w:p>
    <w:p w14:paraId="0168E037" w14:textId="5CD98E10" w:rsidR="00DE2533" w:rsidRPr="006F1F65" w:rsidRDefault="00957006" w:rsidP="00DE2533">
      <w:pPr>
        <w:rPr>
          <w:rFonts w:asciiTheme="minorHAnsi" w:hAnsiTheme="minorHAnsi"/>
          <w:sz w:val="20"/>
          <w:szCs w:val="20"/>
        </w:rPr>
      </w:pPr>
      <w:r w:rsidRPr="006F1F65">
        <w:rPr>
          <w:rFonts w:asciiTheme="minorHAnsi" w:hAnsiTheme="minorHAnsi"/>
          <w:sz w:val="20"/>
          <w:szCs w:val="20"/>
        </w:rPr>
        <w:t>2011-2012</w:t>
      </w:r>
      <w:r>
        <w:rPr>
          <w:rFonts w:asciiTheme="minorHAnsi" w:hAnsiTheme="minorHAnsi"/>
          <w:sz w:val="20"/>
          <w:szCs w:val="20"/>
        </w:rPr>
        <w:t xml:space="preserve">.  </w:t>
      </w:r>
      <w:r w:rsidR="00C13B65">
        <w:rPr>
          <w:rFonts w:asciiTheme="minorHAnsi" w:hAnsiTheme="minorHAnsi"/>
          <w:sz w:val="20"/>
          <w:szCs w:val="20"/>
        </w:rPr>
        <w:tab/>
        <w:t xml:space="preserve"> </w:t>
      </w:r>
      <w:r w:rsidR="00BB525D">
        <w:rPr>
          <w:rFonts w:asciiTheme="minorHAnsi" w:hAnsiTheme="minorHAnsi"/>
          <w:sz w:val="20"/>
          <w:szCs w:val="20"/>
        </w:rPr>
        <w:t xml:space="preserve"> </w:t>
      </w:r>
      <w:r w:rsidR="00DE2533" w:rsidRPr="006F1F65">
        <w:rPr>
          <w:rFonts w:asciiTheme="minorHAnsi" w:hAnsiTheme="minorHAnsi"/>
          <w:sz w:val="20"/>
          <w:szCs w:val="20"/>
        </w:rPr>
        <w:t>Adjunct Lecturer, College of Staten Island, CUNY, NY</w:t>
      </w:r>
      <w:r w:rsidR="009D681B">
        <w:rPr>
          <w:rFonts w:asciiTheme="minorHAnsi" w:hAnsiTheme="minorHAnsi"/>
          <w:sz w:val="20"/>
          <w:szCs w:val="20"/>
        </w:rPr>
        <w:t>, USA</w:t>
      </w:r>
    </w:p>
    <w:p w14:paraId="6501B48C" w14:textId="77777777" w:rsidR="0020739C" w:rsidRPr="006F1F65" w:rsidRDefault="0020739C">
      <w:pPr>
        <w:pStyle w:val="Heading2"/>
        <w:rPr>
          <w:rFonts w:asciiTheme="minorHAnsi" w:hAnsiTheme="minorHAnsi"/>
          <w:sz w:val="20"/>
          <w:szCs w:val="20"/>
        </w:rPr>
      </w:pPr>
    </w:p>
    <w:p w14:paraId="2975FF33" w14:textId="77777777" w:rsidR="00D17744" w:rsidRDefault="00D17744" w:rsidP="00945435">
      <w:pPr>
        <w:pStyle w:val="Heading2"/>
        <w:spacing w:line="240" w:lineRule="atLeast"/>
        <w:contextualSpacing/>
        <w:rPr>
          <w:rFonts w:asciiTheme="minorHAnsi" w:hAnsiTheme="minorHAnsi"/>
          <w:sz w:val="20"/>
          <w:szCs w:val="20"/>
        </w:rPr>
      </w:pPr>
    </w:p>
    <w:p w14:paraId="6C5F73E1" w14:textId="4ABC00C2" w:rsidR="00945435" w:rsidRDefault="00945435" w:rsidP="00945435">
      <w:pPr>
        <w:pStyle w:val="Heading2"/>
        <w:spacing w:line="240" w:lineRule="atLeast"/>
        <w:contextualSpacing/>
        <w:rPr>
          <w:rFonts w:asciiTheme="minorHAnsi" w:hAnsiTheme="minorHAnsi"/>
          <w:sz w:val="20"/>
          <w:szCs w:val="20"/>
        </w:rPr>
      </w:pPr>
      <w:r w:rsidRPr="006F1F65">
        <w:rPr>
          <w:rFonts w:asciiTheme="minorHAnsi" w:hAnsiTheme="minorHAnsi"/>
          <w:sz w:val="20"/>
          <w:szCs w:val="20"/>
        </w:rPr>
        <w:t>Education</w:t>
      </w:r>
    </w:p>
    <w:p w14:paraId="24ED7640" w14:textId="77777777" w:rsidR="00945435" w:rsidRPr="004F1972" w:rsidRDefault="00945435" w:rsidP="00945435">
      <w:pPr>
        <w:pStyle w:val="Heading2"/>
        <w:spacing w:line="240" w:lineRule="atLeast"/>
        <w:contextualSpacing/>
        <w:rPr>
          <w:rFonts w:asciiTheme="minorHAnsi" w:hAnsiTheme="minorHAnsi"/>
          <w:sz w:val="20"/>
          <w:szCs w:val="20"/>
        </w:rPr>
      </w:pPr>
      <w:r w:rsidRPr="004F1972">
        <w:rPr>
          <w:rFonts w:asciiTheme="minorHAnsi" w:hAnsiTheme="minorHAnsi"/>
          <w:sz w:val="20"/>
          <w:szCs w:val="20"/>
        </w:rPr>
        <w:t>_________________________________________________________________________________________________________________</w:t>
      </w:r>
      <w:r>
        <w:rPr>
          <w:rFonts w:asciiTheme="minorHAnsi" w:hAnsiTheme="minorHAnsi"/>
          <w:sz w:val="20"/>
          <w:szCs w:val="20"/>
        </w:rPr>
        <w:t>___________</w:t>
      </w:r>
    </w:p>
    <w:p w14:paraId="44DE444D" w14:textId="77777777" w:rsidR="00945435" w:rsidRPr="006F1F65" w:rsidRDefault="00945435" w:rsidP="00945435">
      <w:pPr>
        <w:rPr>
          <w:rFonts w:asciiTheme="minorHAnsi" w:hAnsiTheme="minorHAnsi"/>
          <w:sz w:val="20"/>
          <w:szCs w:val="20"/>
        </w:rPr>
      </w:pPr>
    </w:p>
    <w:p w14:paraId="1DEF09A7" w14:textId="58E1AEBC" w:rsidR="00945435" w:rsidRPr="006F1F65" w:rsidRDefault="00945435" w:rsidP="00945435">
      <w:pPr>
        <w:pStyle w:val="Text-Citation"/>
        <w:ind w:left="0" w:firstLine="0"/>
        <w:rPr>
          <w:rFonts w:asciiTheme="minorHAnsi" w:hAnsiTheme="minorHAnsi"/>
        </w:rPr>
      </w:pPr>
      <w:r w:rsidRPr="006F1F65">
        <w:rPr>
          <w:rFonts w:asciiTheme="minorHAnsi" w:hAnsiTheme="minorHAnsi"/>
        </w:rPr>
        <w:t xml:space="preserve">PhD in Management, Rutgers </w:t>
      </w:r>
      <w:r w:rsidR="0082517D">
        <w:rPr>
          <w:rFonts w:asciiTheme="minorHAnsi" w:hAnsiTheme="minorHAnsi"/>
        </w:rPr>
        <w:t>Business School</w:t>
      </w:r>
      <w:r w:rsidRPr="006F1F65">
        <w:rPr>
          <w:rFonts w:asciiTheme="minorHAnsi" w:hAnsiTheme="minorHAnsi"/>
        </w:rPr>
        <w:t xml:space="preserve">, Newark and New Brunswick, NJ, </w:t>
      </w:r>
      <w:r w:rsidR="00B4225A">
        <w:rPr>
          <w:rFonts w:asciiTheme="minorHAnsi" w:hAnsiTheme="minorHAnsi"/>
        </w:rPr>
        <w:t>USA</w:t>
      </w:r>
      <w:r w:rsidR="00D17744">
        <w:rPr>
          <w:rFonts w:asciiTheme="minorHAnsi" w:hAnsiTheme="minorHAnsi"/>
        </w:rPr>
        <w:t xml:space="preserve"> </w:t>
      </w:r>
      <w:r w:rsidR="00957006">
        <w:rPr>
          <w:rFonts w:asciiTheme="minorHAnsi" w:hAnsiTheme="minorHAnsi"/>
        </w:rPr>
        <w:t>(</w:t>
      </w:r>
      <w:r w:rsidRPr="006F1F65">
        <w:rPr>
          <w:rFonts w:asciiTheme="minorHAnsi" w:hAnsiTheme="minorHAnsi"/>
        </w:rPr>
        <w:t>October 2016</w:t>
      </w:r>
      <w:r w:rsidR="00957006">
        <w:rPr>
          <w:rFonts w:asciiTheme="minorHAnsi" w:hAnsiTheme="minorHAnsi"/>
        </w:rPr>
        <w:t>)</w:t>
      </w:r>
      <w:r w:rsidRPr="006F1F65">
        <w:rPr>
          <w:rFonts w:asciiTheme="minorHAnsi" w:hAnsiTheme="minorHAnsi"/>
        </w:rPr>
        <w:t>.</w:t>
      </w:r>
    </w:p>
    <w:p w14:paraId="765210AD" w14:textId="0E6FEE4B" w:rsidR="00945435" w:rsidRDefault="00945435" w:rsidP="00945435">
      <w:pPr>
        <w:pStyle w:val="Text-Citation"/>
        <w:ind w:left="720" w:firstLine="0"/>
        <w:rPr>
          <w:rFonts w:asciiTheme="minorHAnsi" w:hAnsiTheme="minorHAnsi"/>
        </w:rPr>
      </w:pPr>
      <w:r>
        <w:rPr>
          <w:rFonts w:asciiTheme="minorHAnsi" w:hAnsiTheme="minorHAnsi"/>
        </w:rPr>
        <w:t>Program in Global Business and Strategy</w:t>
      </w:r>
    </w:p>
    <w:p w14:paraId="4556A1DA" w14:textId="6B40EC20" w:rsidR="00945435" w:rsidRPr="006F1F65" w:rsidRDefault="00945435" w:rsidP="00945435">
      <w:pPr>
        <w:pStyle w:val="Text-Citation"/>
        <w:ind w:left="720" w:firstLine="0"/>
        <w:rPr>
          <w:rFonts w:asciiTheme="minorHAnsi" w:hAnsiTheme="minorHAnsi"/>
        </w:rPr>
      </w:pPr>
      <w:r w:rsidRPr="006F1F65">
        <w:rPr>
          <w:rFonts w:asciiTheme="minorHAnsi" w:hAnsiTheme="minorHAnsi"/>
        </w:rPr>
        <w:t>Dissertation: The Role of National Innovation Systems on FDI: A Longitudinal Data Analysis on Dunning's Investment Development Path (Chair: Dr. S</w:t>
      </w:r>
      <w:r w:rsidR="00E13A2F">
        <w:rPr>
          <w:rFonts w:asciiTheme="minorHAnsi" w:hAnsiTheme="minorHAnsi"/>
        </w:rPr>
        <w:t>hen</w:t>
      </w:r>
      <w:r w:rsidRPr="006F1F65">
        <w:rPr>
          <w:rFonts w:asciiTheme="minorHAnsi" w:hAnsiTheme="minorHAnsi"/>
        </w:rPr>
        <w:t xml:space="preserve"> </w:t>
      </w:r>
      <w:proofErr w:type="spellStart"/>
      <w:r w:rsidRPr="006F1F65">
        <w:rPr>
          <w:rFonts w:asciiTheme="minorHAnsi" w:hAnsiTheme="minorHAnsi"/>
        </w:rPr>
        <w:t>Yeniyurt</w:t>
      </w:r>
      <w:proofErr w:type="spellEnd"/>
      <w:r w:rsidR="0030690B">
        <w:rPr>
          <w:rFonts w:asciiTheme="minorHAnsi" w:hAnsiTheme="minorHAnsi"/>
        </w:rPr>
        <w:t>)</w:t>
      </w:r>
    </w:p>
    <w:p w14:paraId="278BFC57" w14:textId="77777777" w:rsidR="00945435" w:rsidRPr="006F1F65" w:rsidRDefault="00945435" w:rsidP="00945435">
      <w:pPr>
        <w:pStyle w:val="Text-Citation"/>
        <w:rPr>
          <w:rFonts w:asciiTheme="minorHAnsi" w:hAnsiTheme="minorHAnsi"/>
        </w:rPr>
      </w:pPr>
    </w:p>
    <w:p w14:paraId="405C6EC5" w14:textId="238B7690" w:rsidR="00945435" w:rsidRDefault="00945435" w:rsidP="00957006">
      <w:pPr>
        <w:pStyle w:val="Text-Citation"/>
        <w:ind w:left="720" w:hanging="720"/>
        <w:rPr>
          <w:rFonts w:asciiTheme="minorHAnsi" w:hAnsiTheme="minorHAnsi"/>
        </w:rPr>
      </w:pPr>
      <w:r w:rsidRPr="006F1F65">
        <w:rPr>
          <w:rFonts w:asciiTheme="minorHAnsi" w:hAnsiTheme="minorHAnsi"/>
        </w:rPr>
        <w:t xml:space="preserve">MA in Modern Economic History, Ataturk Institute for Modern Turkish History, Bogazici University, Istanbul, </w:t>
      </w:r>
      <w:r w:rsidR="00957006">
        <w:rPr>
          <w:rFonts w:asciiTheme="minorHAnsi" w:hAnsiTheme="minorHAnsi"/>
        </w:rPr>
        <w:t>Turkey. (</w:t>
      </w:r>
      <w:r w:rsidR="00E13A2F" w:rsidRPr="006F1F65">
        <w:rPr>
          <w:rFonts w:asciiTheme="minorHAnsi" w:hAnsiTheme="minorHAnsi"/>
        </w:rPr>
        <w:t xml:space="preserve">September </w:t>
      </w:r>
      <w:r w:rsidRPr="006F1F65">
        <w:rPr>
          <w:rFonts w:asciiTheme="minorHAnsi" w:hAnsiTheme="minorHAnsi"/>
        </w:rPr>
        <w:t>2008</w:t>
      </w:r>
      <w:r w:rsidR="00957006">
        <w:rPr>
          <w:rFonts w:asciiTheme="minorHAnsi" w:hAnsiTheme="minorHAnsi"/>
        </w:rPr>
        <w:t>)</w:t>
      </w:r>
    </w:p>
    <w:p w14:paraId="35125B40" w14:textId="7EB6A845" w:rsidR="00945435" w:rsidRPr="006F1F65" w:rsidRDefault="00945435" w:rsidP="00945435">
      <w:pPr>
        <w:pStyle w:val="Text-Citation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6F1F65">
        <w:rPr>
          <w:rFonts w:asciiTheme="minorHAnsi" w:hAnsiTheme="minorHAnsi"/>
        </w:rPr>
        <w:t xml:space="preserve">Dissertation: The Anatolian Tigers: Local Adaptability to Global Competitiveness (Chair: </w:t>
      </w:r>
      <w:r w:rsidR="00957006">
        <w:rPr>
          <w:rFonts w:asciiTheme="minorHAnsi" w:hAnsiTheme="minorHAnsi"/>
        </w:rPr>
        <w:t>Dr</w:t>
      </w:r>
      <w:r w:rsidRPr="006F1F65">
        <w:rPr>
          <w:rFonts w:asciiTheme="minorHAnsi" w:hAnsiTheme="minorHAnsi"/>
        </w:rPr>
        <w:t xml:space="preserve">. </w:t>
      </w:r>
      <w:proofErr w:type="spellStart"/>
      <w:r w:rsidRPr="006F1F65">
        <w:rPr>
          <w:rFonts w:asciiTheme="minorHAnsi" w:hAnsiTheme="minorHAnsi"/>
        </w:rPr>
        <w:t>Sevket</w:t>
      </w:r>
      <w:proofErr w:type="spellEnd"/>
      <w:r w:rsidRPr="006F1F6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6F1F65">
        <w:rPr>
          <w:rFonts w:asciiTheme="minorHAnsi" w:hAnsiTheme="minorHAnsi"/>
        </w:rPr>
        <w:t>Pamuk)</w:t>
      </w:r>
    </w:p>
    <w:p w14:paraId="1C437E5E" w14:textId="77777777" w:rsidR="00945435" w:rsidRPr="006F1F65" w:rsidRDefault="00945435" w:rsidP="00945435">
      <w:pPr>
        <w:pStyle w:val="Text-Citation"/>
        <w:ind w:firstLine="0"/>
        <w:rPr>
          <w:rFonts w:asciiTheme="minorHAnsi" w:hAnsiTheme="minorHAnsi"/>
        </w:rPr>
      </w:pPr>
    </w:p>
    <w:p w14:paraId="6453A700" w14:textId="37F50D68" w:rsidR="00945435" w:rsidRDefault="00945435" w:rsidP="00945435">
      <w:pPr>
        <w:pStyle w:val="Text-Citation"/>
        <w:ind w:left="0" w:firstLine="0"/>
        <w:rPr>
          <w:rFonts w:asciiTheme="minorHAnsi" w:hAnsiTheme="minorHAnsi"/>
        </w:rPr>
      </w:pPr>
      <w:r w:rsidRPr="006F1F65">
        <w:rPr>
          <w:rFonts w:asciiTheme="minorHAnsi" w:hAnsiTheme="minorHAnsi"/>
        </w:rPr>
        <w:t xml:space="preserve">MSc in Economics, Istanbul Bilgi University, Istanbul, </w:t>
      </w:r>
      <w:r w:rsidR="00957006">
        <w:rPr>
          <w:rFonts w:asciiTheme="minorHAnsi" w:hAnsiTheme="minorHAnsi"/>
        </w:rPr>
        <w:t>Turkey. (</w:t>
      </w:r>
      <w:r w:rsidR="00E13A2F" w:rsidRPr="006F1F65">
        <w:rPr>
          <w:rFonts w:asciiTheme="minorHAnsi" w:hAnsiTheme="minorHAnsi"/>
        </w:rPr>
        <w:t>November</w:t>
      </w:r>
      <w:r w:rsidRPr="006F1F65">
        <w:rPr>
          <w:rFonts w:asciiTheme="minorHAnsi" w:hAnsiTheme="minorHAnsi"/>
        </w:rPr>
        <w:t xml:space="preserve"> 2008</w:t>
      </w:r>
      <w:r w:rsidR="00957006">
        <w:rPr>
          <w:rFonts w:asciiTheme="minorHAnsi" w:hAnsiTheme="minorHAnsi"/>
        </w:rPr>
        <w:t>)</w:t>
      </w:r>
      <w:r w:rsidRPr="006F1F65">
        <w:rPr>
          <w:rFonts w:asciiTheme="minorHAnsi" w:hAnsiTheme="minorHAnsi"/>
        </w:rPr>
        <w:t>.</w:t>
      </w:r>
    </w:p>
    <w:p w14:paraId="783A9672" w14:textId="77777777" w:rsidR="00945435" w:rsidRPr="006F1F65" w:rsidRDefault="00945435" w:rsidP="00945435">
      <w:pPr>
        <w:pStyle w:val="Text-Citation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6F1F65">
        <w:rPr>
          <w:rFonts w:asciiTheme="minorHAnsi" w:hAnsiTheme="minorHAnsi"/>
        </w:rPr>
        <w:t xml:space="preserve">Dissertation: An Institutional Approach to the Central Bank Independence in a Developing Country </w:t>
      </w:r>
      <w:r>
        <w:rPr>
          <w:rFonts w:asciiTheme="minorHAnsi" w:hAnsiTheme="minorHAnsi"/>
        </w:rPr>
        <w:tab/>
      </w:r>
      <w:r w:rsidRPr="006F1F65">
        <w:rPr>
          <w:rFonts w:asciiTheme="minorHAnsi" w:hAnsiTheme="minorHAnsi"/>
        </w:rPr>
        <w:t xml:space="preserve">Context (Chair: Dr. Asaf </w:t>
      </w:r>
      <w:proofErr w:type="spellStart"/>
      <w:r w:rsidRPr="006F1F65">
        <w:rPr>
          <w:rFonts w:asciiTheme="minorHAnsi" w:hAnsiTheme="minorHAnsi"/>
        </w:rPr>
        <w:t>Savas</w:t>
      </w:r>
      <w:proofErr w:type="spellEnd"/>
      <w:r w:rsidRPr="006F1F65">
        <w:rPr>
          <w:rFonts w:asciiTheme="minorHAnsi" w:hAnsiTheme="minorHAnsi"/>
        </w:rPr>
        <w:t xml:space="preserve"> Akat)</w:t>
      </w:r>
    </w:p>
    <w:p w14:paraId="7AAA7F62" w14:textId="77777777" w:rsidR="00945435" w:rsidRPr="006F1F65" w:rsidRDefault="00945435" w:rsidP="00945435">
      <w:pPr>
        <w:pStyle w:val="Text-Citation"/>
        <w:ind w:firstLine="0"/>
        <w:rPr>
          <w:rFonts w:asciiTheme="minorHAnsi" w:hAnsiTheme="minorHAnsi"/>
        </w:rPr>
      </w:pPr>
    </w:p>
    <w:p w14:paraId="009C2635" w14:textId="25A765D4" w:rsidR="00CB23AA" w:rsidRDefault="00945435" w:rsidP="00945435">
      <w:pPr>
        <w:pStyle w:val="Text-Citation"/>
        <w:ind w:left="0" w:firstLine="0"/>
        <w:rPr>
          <w:rFonts w:asciiTheme="minorHAnsi" w:hAnsiTheme="minorHAnsi"/>
        </w:rPr>
      </w:pPr>
      <w:r w:rsidRPr="006F1F65">
        <w:rPr>
          <w:rFonts w:asciiTheme="minorHAnsi" w:hAnsiTheme="minorHAnsi"/>
        </w:rPr>
        <w:t xml:space="preserve">BA in Economics, Istanbul Bilgi University, Istanbul, </w:t>
      </w:r>
      <w:r w:rsidR="00957006">
        <w:rPr>
          <w:rFonts w:asciiTheme="minorHAnsi" w:hAnsiTheme="minorHAnsi"/>
        </w:rPr>
        <w:t>Turkey. (</w:t>
      </w:r>
      <w:r w:rsidRPr="006F1F65">
        <w:rPr>
          <w:rFonts w:asciiTheme="minorHAnsi" w:hAnsiTheme="minorHAnsi"/>
        </w:rPr>
        <w:t>May 2005</w:t>
      </w:r>
      <w:r w:rsidR="00957006">
        <w:rPr>
          <w:rFonts w:asciiTheme="minorHAnsi" w:hAnsiTheme="minorHAnsi"/>
        </w:rPr>
        <w:t>)</w:t>
      </w:r>
      <w:r w:rsidRPr="006F1F65">
        <w:rPr>
          <w:rFonts w:asciiTheme="minorHAnsi" w:hAnsiTheme="minorHAnsi"/>
        </w:rPr>
        <w:t>.</w:t>
      </w:r>
      <w:r w:rsidR="00CB23AA">
        <w:rPr>
          <w:rFonts w:asciiTheme="minorHAnsi" w:hAnsiTheme="minorHAnsi"/>
        </w:rPr>
        <w:t xml:space="preserve"> </w:t>
      </w:r>
    </w:p>
    <w:p w14:paraId="7B765BE2" w14:textId="77777777" w:rsidR="00CB23AA" w:rsidRPr="006F1F65" w:rsidRDefault="00CB23AA" w:rsidP="00945435">
      <w:pPr>
        <w:pStyle w:val="Text-Citation"/>
        <w:ind w:left="0" w:firstLine="0"/>
        <w:rPr>
          <w:rFonts w:asciiTheme="minorHAnsi" w:hAnsiTheme="minorHAnsi"/>
        </w:rPr>
      </w:pPr>
    </w:p>
    <w:p w14:paraId="0F9548AD" w14:textId="22873033" w:rsidR="00CB23AA" w:rsidRDefault="00945435" w:rsidP="009A6107">
      <w:pPr>
        <w:pStyle w:val="Text-Citation"/>
        <w:ind w:left="0" w:firstLine="0"/>
        <w:rPr>
          <w:rFonts w:asciiTheme="minorHAnsi" w:hAnsiTheme="minorHAnsi"/>
        </w:rPr>
      </w:pPr>
      <w:r w:rsidRPr="006F1F65">
        <w:rPr>
          <w:rFonts w:asciiTheme="minorHAnsi" w:hAnsiTheme="minorHAnsi"/>
        </w:rPr>
        <w:t xml:space="preserve">BA in History, Istanbul Bilgi University, Istanbul, </w:t>
      </w:r>
      <w:r w:rsidR="00957006">
        <w:rPr>
          <w:rFonts w:asciiTheme="minorHAnsi" w:hAnsiTheme="minorHAnsi"/>
        </w:rPr>
        <w:t>Turkey. (</w:t>
      </w:r>
      <w:r w:rsidRPr="006F1F65">
        <w:rPr>
          <w:rFonts w:asciiTheme="minorHAnsi" w:hAnsiTheme="minorHAnsi"/>
        </w:rPr>
        <w:t>May 2005</w:t>
      </w:r>
      <w:r w:rsidR="00957006">
        <w:rPr>
          <w:rFonts w:asciiTheme="minorHAnsi" w:hAnsiTheme="minorHAnsi"/>
        </w:rPr>
        <w:t>)</w:t>
      </w:r>
      <w:r w:rsidRPr="006F1F65">
        <w:rPr>
          <w:rFonts w:asciiTheme="minorHAnsi" w:hAnsiTheme="minorHAnsi"/>
        </w:rPr>
        <w:t>.</w:t>
      </w:r>
    </w:p>
    <w:p w14:paraId="6267C347" w14:textId="0D0DB260" w:rsidR="00CB23AA" w:rsidRPr="006F1F65" w:rsidRDefault="00CB23AA" w:rsidP="00CB23AA">
      <w:pPr>
        <w:pStyle w:val="Text-Citation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ab/>
        <w:t>Double Majors</w:t>
      </w:r>
    </w:p>
    <w:p w14:paraId="6A1B1C00" w14:textId="6D11C65F" w:rsidR="00CB23AA" w:rsidRDefault="00CB23AA" w:rsidP="00945435">
      <w:pPr>
        <w:pStyle w:val="Text-Citation"/>
        <w:ind w:left="0" w:firstLine="0"/>
        <w:rPr>
          <w:rFonts w:asciiTheme="minorHAnsi" w:hAnsiTheme="minorHAnsi"/>
        </w:rPr>
      </w:pPr>
    </w:p>
    <w:p w14:paraId="2E1068B6" w14:textId="77777777" w:rsidR="00B4225A" w:rsidRPr="006F1F65" w:rsidRDefault="00B4225A" w:rsidP="00945435">
      <w:pPr>
        <w:pStyle w:val="Text-Citation"/>
        <w:ind w:left="0" w:firstLine="0"/>
        <w:rPr>
          <w:rFonts w:asciiTheme="minorHAnsi" w:hAnsiTheme="minorHAnsi"/>
        </w:rPr>
      </w:pPr>
    </w:p>
    <w:p w14:paraId="0D783AF3" w14:textId="58D41BFD" w:rsidR="00587269" w:rsidRPr="006F1F65" w:rsidRDefault="00BE77D8" w:rsidP="00587269">
      <w:pPr>
        <w:pStyle w:val="Heading2"/>
        <w:rPr>
          <w:rFonts w:asciiTheme="minorHAnsi" w:hAnsiTheme="minorHAnsi"/>
          <w:sz w:val="20"/>
          <w:szCs w:val="20"/>
        </w:rPr>
      </w:pPr>
      <w:r w:rsidRPr="006F1F65">
        <w:rPr>
          <w:rFonts w:asciiTheme="minorHAnsi" w:hAnsiTheme="minorHAnsi"/>
          <w:sz w:val="20"/>
          <w:szCs w:val="20"/>
        </w:rPr>
        <w:t>P</w:t>
      </w:r>
      <w:r w:rsidR="004F1972">
        <w:rPr>
          <w:rFonts w:asciiTheme="minorHAnsi" w:hAnsiTheme="minorHAnsi"/>
          <w:sz w:val="20"/>
          <w:szCs w:val="20"/>
        </w:rPr>
        <w:t xml:space="preserve">eer-Reviewed Journal </w:t>
      </w:r>
      <w:r w:rsidRPr="006F1F65">
        <w:rPr>
          <w:rFonts w:asciiTheme="minorHAnsi" w:hAnsiTheme="minorHAnsi"/>
          <w:sz w:val="20"/>
          <w:szCs w:val="20"/>
        </w:rPr>
        <w:t>Articles</w:t>
      </w:r>
      <w:r w:rsidR="004F1972">
        <w:rPr>
          <w:rFonts w:asciiTheme="minorHAnsi" w:hAnsiTheme="minorHAnsi"/>
          <w:sz w:val="20"/>
          <w:szCs w:val="20"/>
        </w:rPr>
        <w:t xml:space="preserve"> </w:t>
      </w:r>
      <w:r w:rsidR="000A6EAE" w:rsidRPr="006F1F65">
        <w:rPr>
          <w:rFonts w:asciiTheme="minorHAnsi" w:hAnsiTheme="minorHAnsi"/>
          <w:sz w:val="20"/>
          <w:szCs w:val="20"/>
        </w:rPr>
        <w:t>___________________________________________________________________________________________________</w:t>
      </w:r>
      <w:r w:rsidR="00C40D20" w:rsidRPr="006F1F65">
        <w:rPr>
          <w:rFonts w:asciiTheme="minorHAnsi" w:hAnsiTheme="minorHAnsi"/>
          <w:sz w:val="20"/>
          <w:szCs w:val="20"/>
        </w:rPr>
        <w:t>_________________</w:t>
      </w:r>
      <w:r w:rsidR="004F1972">
        <w:rPr>
          <w:rFonts w:asciiTheme="minorHAnsi" w:hAnsiTheme="minorHAnsi"/>
          <w:sz w:val="20"/>
          <w:szCs w:val="20"/>
        </w:rPr>
        <w:t>_______</w:t>
      </w:r>
    </w:p>
    <w:p w14:paraId="2AF60D69" w14:textId="77777777" w:rsidR="006D3F4B" w:rsidRDefault="006D3F4B" w:rsidP="006D3F4B">
      <w:pPr>
        <w:ind w:left="289" w:hanging="289"/>
        <w:rPr>
          <w:rFonts w:asciiTheme="minorHAnsi" w:hAnsiTheme="minorHAnsi"/>
          <w:color w:val="000000"/>
          <w:sz w:val="20"/>
          <w:szCs w:val="20"/>
        </w:rPr>
      </w:pPr>
    </w:p>
    <w:p w14:paraId="58055CAE" w14:textId="1E4002AC" w:rsidR="00827371" w:rsidRPr="00C72FCF" w:rsidRDefault="00C72FCF" w:rsidP="000B1273">
      <w:pPr>
        <w:ind w:left="289" w:hanging="289"/>
        <w:rPr>
          <w:rFonts w:asciiTheme="minorHAnsi" w:hAnsiTheme="minorHAnsi" w:cstheme="majorHAnsi"/>
          <w:sz w:val="20"/>
          <w:szCs w:val="20"/>
        </w:rPr>
      </w:pPr>
      <w:bookmarkStart w:id="0" w:name="OLE_LINK1"/>
      <w:r w:rsidRPr="00C72FCF">
        <w:rPr>
          <w:rFonts w:asciiTheme="minorHAnsi" w:hAnsiTheme="minorHAnsi" w:cstheme="majorHAnsi"/>
          <w:color w:val="1C1D1E"/>
          <w:sz w:val="20"/>
          <w:szCs w:val="20"/>
          <w:shd w:val="clear" w:color="auto" w:fill="FFFFFF"/>
        </w:rPr>
        <w:t xml:space="preserve">Salmon, J., </w:t>
      </w:r>
      <w:proofErr w:type="spellStart"/>
      <w:r w:rsidRPr="00C72FCF">
        <w:rPr>
          <w:rFonts w:asciiTheme="minorHAnsi" w:hAnsiTheme="minorHAnsi" w:cstheme="majorHAnsi"/>
          <w:color w:val="1C1D1E"/>
          <w:sz w:val="20"/>
          <w:szCs w:val="20"/>
          <w:shd w:val="clear" w:color="auto" w:fill="FFFFFF"/>
        </w:rPr>
        <w:t>Satoğlu</w:t>
      </w:r>
      <w:proofErr w:type="spellEnd"/>
      <w:r w:rsidRPr="00C72FCF">
        <w:rPr>
          <w:rFonts w:asciiTheme="minorHAnsi" w:hAnsiTheme="minorHAnsi" w:cstheme="majorHAnsi"/>
          <w:color w:val="1C1D1E"/>
          <w:sz w:val="20"/>
          <w:szCs w:val="20"/>
          <w:shd w:val="clear" w:color="auto" w:fill="FFFFFF"/>
        </w:rPr>
        <w:t xml:space="preserve">, E.B., </w:t>
      </w:r>
      <w:proofErr w:type="spellStart"/>
      <w:r w:rsidRPr="00C72FCF">
        <w:rPr>
          <w:rFonts w:asciiTheme="minorHAnsi" w:hAnsiTheme="minorHAnsi" w:cstheme="majorHAnsi"/>
          <w:color w:val="1C1D1E"/>
          <w:sz w:val="20"/>
          <w:szCs w:val="20"/>
          <w:shd w:val="clear" w:color="auto" w:fill="FFFFFF"/>
        </w:rPr>
        <w:t>Ogutu</w:t>
      </w:r>
      <w:proofErr w:type="spellEnd"/>
      <w:r w:rsidRPr="00C72FCF">
        <w:rPr>
          <w:rFonts w:asciiTheme="minorHAnsi" w:hAnsiTheme="minorHAnsi" w:cstheme="majorHAnsi"/>
          <w:color w:val="1C1D1E"/>
          <w:sz w:val="20"/>
          <w:szCs w:val="20"/>
          <w:shd w:val="clear" w:color="auto" w:fill="FFFFFF"/>
        </w:rPr>
        <w:t xml:space="preserve">, V. and </w:t>
      </w:r>
      <w:proofErr w:type="spellStart"/>
      <w:r w:rsidRPr="00C72FCF">
        <w:rPr>
          <w:rFonts w:asciiTheme="minorHAnsi" w:hAnsiTheme="minorHAnsi" w:cstheme="majorHAnsi"/>
          <w:color w:val="1C1D1E"/>
          <w:sz w:val="20"/>
          <w:szCs w:val="20"/>
          <w:shd w:val="clear" w:color="auto" w:fill="FFFFFF"/>
        </w:rPr>
        <w:t>Gisleson</w:t>
      </w:r>
      <w:proofErr w:type="spellEnd"/>
      <w:r w:rsidRPr="00C72FCF">
        <w:rPr>
          <w:rFonts w:asciiTheme="minorHAnsi" w:hAnsiTheme="minorHAnsi" w:cstheme="majorHAnsi"/>
          <w:color w:val="1C1D1E"/>
          <w:sz w:val="20"/>
          <w:szCs w:val="20"/>
          <w:shd w:val="clear" w:color="auto" w:fill="FFFFFF"/>
        </w:rPr>
        <w:t>, S. (2024)</w:t>
      </w:r>
      <w:r>
        <w:rPr>
          <w:rFonts w:asciiTheme="minorHAnsi" w:hAnsiTheme="minorHAnsi" w:cstheme="majorHAnsi"/>
          <w:color w:val="1C1D1E"/>
          <w:sz w:val="20"/>
          <w:szCs w:val="20"/>
          <w:shd w:val="clear" w:color="auto" w:fill="FFFFFF"/>
        </w:rPr>
        <w:t>.</w:t>
      </w:r>
      <w:r w:rsidRPr="00C72FCF">
        <w:rPr>
          <w:rFonts w:asciiTheme="minorHAnsi" w:hAnsiTheme="minorHAnsi" w:cstheme="majorHAnsi"/>
          <w:color w:val="1C1D1E"/>
          <w:sz w:val="20"/>
          <w:szCs w:val="20"/>
          <w:shd w:val="clear" w:color="auto" w:fill="FFFFFF"/>
        </w:rPr>
        <w:t xml:space="preserve"> Identifying the Impact of Stakeholder Empowerment During the Social Innovation Journey. </w:t>
      </w:r>
      <w:r w:rsidRPr="00C72FCF">
        <w:rPr>
          <w:rFonts w:asciiTheme="minorHAnsi" w:hAnsiTheme="minorHAnsi" w:cstheme="majorHAnsi"/>
          <w:i/>
          <w:iCs/>
          <w:color w:val="1C1D1E"/>
          <w:sz w:val="20"/>
          <w:szCs w:val="20"/>
          <w:shd w:val="clear" w:color="auto" w:fill="FFFFFF"/>
        </w:rPr>
        <w:t>Corporate Social Responsibility and Environmental Management</w:t>
      </w:r>
      <w:r w:rsidRPr="00C72FCF">
        <w:rPr>
          <w:rFonts w:asciiTheme="minorHAnsi" w:hAnsiTheme="minorHAnsi" w:cstheme="majorHAnsi"/>
          <w:color w:val="1C1D1E"/>
          <w:sz w:val="20"/>
          <w:szCs w:val="20"/>
          <w:shd w:val="clear" w:color="auto" w:fill="FFFFFF"/>
        </w:rPr>
        <w:t>.</w:t>
      </w:r>
      <w:r w:rsidRPr="00C72FCF">
        <w:rPr>
          <w:rStyle w:val="apple-converted-space"/>
          <w:rFonts w:asciiTheme="minorHAnsi" w:hAnsiTheme="minorHAnsi" w:cstheme="majorHAnsi"/>
          <w:color w:val="1C1D1E"/>
          <w:sz w:val="20"/>
          <w:szCs w:val="20"/>
          <w:shd w:val="clear" w:color="auto" w:fill="FFFFFF"/>
        </w:rPr>
        <w:t> </w:t>
      </w:r>
      <w:hyperlink r:id="rId9" w:history="1">
        <w:r w:rsidRPr="00C72FCF">
          <w:rPr>
            <w:rStyle w:val="Hyperlink"/>
            <w:rFonts w:asciiTheme="minorHAnsi" w:hAnsiTheme="minorHAnsi" w:cstheme="majorHAnsi"/>
            <w:sz w:val="20"/>
            <w:szCs w:val="20"/>
          </w:rPr>
          <w:t>https://doi.org/10.1002/csr.3084</w:t>
        </w:r>
      </w:hyperlink>
    </w:p>
    <w:p w14:paraId="0D18F222" w14:textId="77777777" w:rsidR="00C72FCF" w:rsidRDefault="00C72FCF" w:rsidP="000B1273">
      <w:pPr>
        <w:ind w:left="289" w:hanging="289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</w:p>
    <w:p w14:paraId="7D488CC5" w14:textId="47D52BFD" w:rsidR="004930E6" w:rsidRPr="004930E6" w:rsidRDefault="004930E6" w:rsidP="000B1273">
      <w:pPr>
        <w:ind w:left="289" w:hanging="289"/>
        <w:rPr>
          <w:rFonts w:asciiTheme="minorHAnsi" w:hAnsiTheme="minorHAnsi"/>
          <w:noProof/>
          <w:sz w:val="20"/>
          <w:szCs w:val="20"/>
        </w:rPr>
      </w:pPr>
      <w:proofErr w:type="spellStart"/>
      <w:r w:rsidRPr="004930E6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Satoğlu</w:t>
      </w:r>
      <w:proofErr w:type="spellEnd"/>
      <w:r w:rsidRPr="004930E6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, E. B., &amp; Salmon, J. R. (2024). Environmental policy stringency and foreign direct investment: A study considering the impact of country-income level.</w:t>
      </w:r>
      <w:r w:rsidRPr="004930E6">
        <w:rPr>
          <w:rStyle w:val="apple-converted-space"/>
          <w:rFonts w:asciiTheme="minorHAnsi" w:hAnsiTheme="minorHAnsi" w:cs="Arial"/>
          <w:color w:val="222222"/>
          <w:sz w:val="20"/>
          <w:szCs w:val="20"/>
          <w:shd w:val="clear" w:color="auto" w:fill="FFFFFF"/>
        </w:rPr>
        <w:t> </w:t>
      </w:r>
      <w:r w:rsidRPr="004930E6">
        <w:rPr>
          <w:rFonts w:asciiTheme="minorHAnsi" w:hAnsiTheme="minorHAnsi" w:cs="Arial"/>
          <w:i/>
          <w:iCs/>
          <w:color w:val="222222"/>
          <w:sz w:val="20"/>
          <w:szCs w:val="20"/>
        </w:rPr>
        <w:t>Energy</w:t>
      </w:r>
      <w:r w:rsidRPr="004930E6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,</w:t>
      </w:r>
      <w:r w:rsidRPr="004930E6">
        <w:rPr>
          <w:rStyle w:val="apple-converted-space"/>
          <w:rFonts w:asciiTheme="minorHAnsi" w:hAnsiTheme="minorHAnsi" w:cs="Arial"/>
          <w:color w:val="222222"/>
          <w:sz w:val="20"/>
          <w:szCs w:val="20"/>
          <w:shd w:val="clear" w:color="auto" w:fill="FFFFFF"/>
        </w:rPr>
        <w:t> </w:t>
      </w:r>
      <w:r w:rsidRPr="004930E6">
        <w:rPr>
          <w:rFonts w:asciiTheme="minorHAnsi" w:hAnsiTheme="minorHAnsi" w:cs="Arial"/>
          <w:i/>
          <w:iCs/>
          <w:color w:val="222222"/>
          <w:sz w:val="20"/>
          <w:szCs w:val="20"/>
        </w:rPr>
        <w:t>312</w:t>
      </w:r>
      <w:r w:rsidRPr="004930E6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, 133403.</w:t>
      </w:r>
      <w:r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 xml:space="preserve"> </w:t>
      </w:r>
      <w:hyperlink r:id="rId10" w:history="1">
        <w:r w:rsidR="005B5799" w:rsidRPr="00FB28D8">
          <w:rPr>
            <w:rStyle w:val="Hyperlink"/>
            <w:rFonts w:asciiTheme="minorHAnsi" w:hAnsiTheme="minorHAnsi" w:cs="Arial"/>
            <w:sz w:val="20"/>
            <w:szCs w:val="20"/>
            <w:shd w:val="clear" w:color="auto" w:fill="FFFFFF"/>
          </w:rPr>
          <w:t>https://doi.org/10.1016/j.energy.2024.133403</w:t>
        </w:r>
      </w:hyperlink>
      <w:r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 xml:space="preserve"> </w:t>
      </w:r>
    </w:p>
    <w:bookmarkEnd w:id="0"/>
    <w:p w14:paraId="2A92B58E" w14:textId="77777777" w:rsidR="004930E6" w:rsidRDefault="004930E6" w:rsidP="000B1273">
      <w:pPr>
        <w:ind w:left="289" w:hanging="289"/>
        <w:rPr>
          <w:rFonts w:asciiTheme="minorHAnsi" w:hAnsiTheme="minorHAnsi"/>
          <w:noProof/>
          <w:sz w:val="20"/>
          <w:szCs w:val="20"/>
        </w:rPr>
      </w:pPr>
    </w:p>
    <w:p w14:paraId="2617E1D7" w14:textId="634D6118" w:rsidR="000B1273" w:rsidRPr="00CE3CDB" w:rsidRDefault="000B1273" w:rsidP="000B1273">
      <w:pPr>
        <w:ind w:left="289" w:hanging="289"/>
        <w:rPr>
          <w:rFonts w:asciiTheme="minorHAnsi" w:hAnsiTheme="minorHAnsi"/>
          <w:sz w:val="20"/>
          <w:szCs w:val="20"/>
        </w:rPr>
      </w:pPr>
      <w:bookmarkStart w:id="1" w:name="OLE_LINK2"/>
      <w:r w:rsidRPr="00CE3CDB">
        <w:rPr>
          <w:rFonts w:asciiTheme="minorHAnsi" w:hAnsiTheme="minorHAnsi"/>
          <w:noProof/>
          <w:sz w:val="20"/>
          <w:szCs w:val="20"/>
        </w:rPr>
        <w:t>Zaman, S., Satoglu, E. B., Salmon, J. , Sanchez F., and Vellez-Calle</w:t>
      </w:r>
      <w:r>
        <w:rPr>
          <w:rFonts w:asciiTheme="minorHAnsi" w:hAnsiTheme="minorHAnsi"/>
          <w:noProof/>
          <w:sz w:val="20"/>
          <w:szCs w:val="20"/>
        </w:rPr>
        <w:t xml:space="preserve"> </w:t>
      </w:r>
      <w:r w:rsidRPr="00CE3CDB">
        <w:rPr>
          <w:rFonts w:asciiTheme="minorHAnsi" w:hAnsiTheme="minorHAnsi"/>
          <w:noProof/>
          <w:sz w:val="20"/>
          <w:szCs w:val="20"/>
        </w:rPr>
        <w:t>A.</w:t>
      </w:r>
      <w:r>
        <w:rPr>
          <w:rFonts w:asciiTheme="minorHAnsi" w:hAnsiTheme="minorHAnsi"/>
          <w:noProof/>
          <w:sz w:val="20"/>
          <w:szCs w:val="20"/>
        </w:rPr>
        <w:t xml:space="preserve"> (2024). </w:t>
      </w:r>
      <w:r w:rsidRPr="00CE3CDB">
        <w:rPr>
          <w:rFonts w:asciiTheme="minorHAnsi" w:hAnsiTheme="minorHAnsi"/>
          <w:sz w:val="20"/>
          <w:szCs w:val="20"/>
        </w:rPr>
        <w:t xml:space="preserve">How much is too much? Inter-city brokerage in ICT industry innovation networks. </w:t>
      </w:r>
      <w:r w:rsidRPr="00CE3CDB">
        <w:rPr>
          <w:rFonts w:asciiTheme="minorHAnsi" w:hAnsiTheme="minorHAnsi"/>
          <w:i/>
          <w:iCs/>
          <w:sz w:val="20"/>
          <w:szCs w:val="20"/>
        </w:rPr>
        <w:t>Economics of Innovation and New Technology</w:t>
      </w:r>
      <w:r w:rsidRPr="00CE3CDB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 xml:space="preserve"> </w:t>
      </w:r>
      <w:hyperlink r:id="rId11" w:history="1">
        <w:r w:rsidRPr="00D070EC">
          <w:rPr>
            <w:rStyle w:val="Hyperlink"/>
            <w:rFonts w:asciiTheme="minorHAnsi" w:hAnsiTheme="minorHAnsi"/>
            <w:sz w:val="20"/>
            <w:szCs w:val="20"/>
          </w:rPr>
          <w:t>https://doi.org/10.1080/10438599.2024.2396486</w:t>
        </w:r>
      </w:hyperlink>
      <w:bookmarkEnd w:id="1"/>
      <w:r>
        <w:rPr>
          <w:rFonts w:asciiTheme="minorHAnsi" w:hAnsiTheme="minorHAnsi"/>
          <w:sz w:val="20"/>
          <w:szCs w:val="20"/>
        </w:rPr>
        <w:t xml:space="preserve"> </w:t>
      </w:r>
    </w:p>
    <w:p w14:paraId="0FC87B92" w14:textId="77777777" w:rsidR="000B1273" w:rsidRDefault="000B1273" w:rsidP="00315D71">
      <w:pPr>
        <w:ind w:left="289" w:hanging="289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</w:p>
    <w:p w14:paraId="4FF36F28" w14:textId="7D2D1FD7" w:rsidR="005D0DF8" w:rsidRPr="005736D4" w:rsidRDefault="005D0DF8" w:rsidP="00315D71">
      <w:pPr>
        <w:ind w:left="289" w:hanging="289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  <w:proofErr w:type="spellStart"/>
      <w:r w:rsidRPr="005736D4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Satoğlu</w:t>
      </w:r>
      <w:proofErr w:type="spellEnd"/>
      <w:r w:rsidRPr="005736D4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, E. B., &amp; Salmon, J. (2023). Corruption distance discourages bilateral FDI… Unless you’re high: The moderating effect of direction.</w:t>
      </w:r>
      <w:r w:rsidRPr="005736D4">
        <w:rPr>
          <w:rStyle w:val="apple-converted-space"/>
          <w:rFonts w:asciiTheme="minorHAnsi" w:hAnsiTheme="minorHAnsi" w:cs="Arial"/>
          <w:color w:val="222222"/>
          <w:sz w:val="20"/>
          <w:szCs w:val="20"/>
          <w:shd w:val="clear" w:color="auto" w:fill="FFFFFF"/>
        </w:rPr>
        <w:t> </w:t>
      </w:r>
      <w:r w:rsidRPr="005736D4">
        <w:rPr>
          <w:rFonts w:asciiTheme="minorHAnsi" w:hAnsiTheme="minorHAnsi" w:cs="Arial"/>
          <w:i/>
          <w:iCs/>
          <w:color w:val="222222"/>
          <w:sz w:val="20"/>
          <w:szCs w:val="20"/>
        </w:rPr>
        <w:t>The Journal of International Trade &amp; Economic Development</w:t>
      </w:r>
      <w:r w:rsidRPr="005736D4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 xml:space="preserve">, </w:t>
      </w:r>
      <w:r w:rsidR="005736D4" w:rsidRPr="005736D4">
        <w:rPr>
          <w:rFonts w:asciiTheme="minorHAnsi" w:hAnsiTheme="minorHAnsi" w:cs="Open Sans"/>
          <w:i/>
          <w:iCs/>
          <w:color w:val="333333"/>
          <w:sz w:val="20"/>
          <w:szCs w:val="20"/>
        </w:rPr>
        <w:t>33</w:t>
      </w:r>
      <w:r w:rsidR="005736D4">
        <w:rPr>
          <w:rFonts w:asciiTheme="minorHAnsi" w:hAnsiTheme="minorHAnsi" w:cs="Open Sans"/>
          <w:i/>
          <w:iCs/>
          <w:color w:val="333333"/>
          <w:sz w:val="20"/>
          <w:szCs w:val="20"/>
        </w:rPr>
        <w:t>(5), 980-</w:t>
      </w:r>
      <w:proofErr w:type="gramStart"/>
      <w:r w:rsidR="005736D4">
        <w:rPr>
          <w:rFonts w:asciiTheme="minorHAnsi" w:hAnsiTheme="minorHAnsi" w:cs="Open Sans"/>
          <w:i/>
          <w:iCs/>
          <w:color w:val="333333"/>
          <w:sz w:val="20"/>
          <w:szCs w:val="20"/>
        </w:rPr>
        <w:t>1009 .</w:t>
      </w:r>
      <w:proofErr w:type="gramEnd"/>
      <w:r w:rsidRPr="005736D4">
        <w:fldChar w:fldCharType="begin"/>
      </w:r>
      <w:r w:rsidRPr="005736D4">
        <w:rPr>
          <w:rFonts w:asciiTheme="minorHAnsi" w:hAnsiTheme="minorHAnsi"/>
          <w:sz w:val="20"/>
          <w:szCs w:val="20"/>
        </w:rPr>
        <w:instrText>HYPERLINK "https://doi.org/10.1080/09638199.2023.2229441"</w:instrText>
      </w:r>
      <w:r w:rsidRPr="005736D4">
        <w:fldChar w:fldCharType="separate"/>
      </w:r>
      <w:r w:rsidRPr="005736D4">
        <w:rPr>
          <w:rStyle w:val="Hyperlink"/>
          <w:rFonts w:asciiTheme="minorHAnsi" w:hAnsiTheme="minorHAnsi" w:cs="Arial"/>
          <w:sz w:val="20"/>
          <w:szCs w:val="20"/>
          <w:shd w:val="clear" w:color="auto" w:fill="FFFFFF"/>
        </w:rPr>
        <w:t>https://doi.org/10.1080/09638199.2023.2229441</w:t>
      </w:r>
      <w:r w:rsidRPr="005736D4">
        <w:rPr>
          <w:rStyle w:val="Hyperlink"/>
          <w:rFonts w:asciiTheme="minorHAnsi" w:hAnsiTheme="minorHAnsi" w:cs="Arial"/>
          <w:sz w:val="20"/>
          <w:szCs w:val="20"/>
          <w:shd w:val="clear" w:color="auto" w:fill="FFFFFF"/>
        </w:rPr>
        <w:fldChar w:fldCharType="end"/>
      </w:r>
      <w:r w:rsidRPr="005736D4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 xml:space="preserve"> </w:t>
      </w:r>
    </w:p>
    <w:p w14:paraId="0E68FE0E" w14:textId="77777777" w:rsidR="005D0DF8" w:rsidRPr="005736D4" w:rsidRDefault="005D0DF8" w:rsidP="00315D71">
      <w:pPr>
        <w:ind w:left="289" w:hanging="289"/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</w:pPr>
    </w:p>
    <w:p w14:paraId="58FEF4D1" w14:textId="01EB8A58" w:rsidR="00315D71" w:rsidRDefault="005D0DF8" w:rsidP="000B1273">
      <w:pPr>
        <w:ind w:left="289" w:hanging="289"/>
        <w:rPr>
          <w:rStyle w:val="doilink0"/>
          <w:rFonts w:asciiTheme="minorHAnsi" w:hAnsiTheme="minorHAnsi" w:cs="Open Sans"/>
          <w:color w:val="333333"/>
          <w:sz w:val="20"/>
          <w:szCs w:val="20"/>
        </w:rPr>
      </w:pPr>
      <w:r w:rsidRPr="005D0DF8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 xml:space="preserve">Du, J., Satoglu, E. B., &amp; </w:t>
      </w:r>
      <w:proofErr w:type="spellStart"/>
      <w:r w:rsidRPr="005D0DF8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Shepotylo</w:t>
      </w:r>
      <w:proofErr w:type="spellEnd"/>
      <w:r w:rsidRPr="005D0DF8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 xml:space="preserve">, O. (2023). How did Brexit affect UK </w:t>
      </w:r>
      <w:r w:rsidR="000B1273" w:rsidRPr="005D0DF8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trade?</w:t>
      </w:r>
      <w:r w:rsidRPr="005D0DF8">
        <w:rPr>
          <w:rStyle w:val="apple-converted-space"/>
          <w:rFonts w:asciiTheme="minorHAnsi" w:hAnsiTheme="minorHAnsi" w:cs="Arial"/>
          <w:color w:val="222222"/>
          <w:sz w:val="20"/>
          <w:szCs w:val="20"/>
          <w:shd w:val="clear" w:color="auto" w:fill="FFFFFF"/>
        </w:rPr>
        <w:t> </w:t>
      </w:r>
      <w:r w:rsidRPr="005D0DF8">
        <w:rPr>
          <w:rFonts w:asciiTheme="minorHAnsi" w:hAnsiTheme="minorHAnsi" w:cs="Arial"/>
          <w:i/>
          <w:iCs/>
          <w:color w:val="222222"/>
          <w:sz w:val="20"/>
          <w:szCs w:val="20"/>
        </w:rPr>
        <w:t>Contemporary Social Science</w:t>
      </w:r>
      <w:r w:rsidRPr="005D0DF8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>,</w:t>
      </w:r>
      <w:r w:rsidRPr="005D0DF8">
        <w:rPr>
          <w:rStyle w:val="apple-converted-space"/>
          <w:rFonts w:asciiTheme="minorHAnsi" w:hAnsiTheme="minorHAnsi" w:cs="Arial"/>
          <w:color w:val="222222"/>
          <w:sz w:val="20"/>
          <w:szCs w:val="20"/>
          <w:shd w:val="clear" w:color="auto" w:fill="FFFFFF"/>
        </w:rPr>
        <w:t> </w:t>
      </w:r>
      <w:r w:rsidRPr="005D0DF8">
        <w:rPr>
          <w:rFonts w:asciiTheme="minorHAnsi" w:hAnsiTheme="minorHAnsi" w:cs="Arial"/>
          <w:i/>
          <w:iCs/>
          <w:color w:val="222222"/>
          <w:sz w:val="20"/>
          <w:szCs w:val="20"/>
        </w:rPr>
        <w:t>18</w:t>
      </w:r>
      <w:r w:rsidRPr="005D0DF8">
        <w:rPr>
          <w:rFonts w:asciiTheme="minorHAnsi" w:hAnsiTheme="minorHAnsi" w:cs="Arial"/>
          <w:color w:val="222222"/>
          <w:sz w:val="20"/>
          <w:szCs w:val="20"/>
          <w:shd w:val="clear" w:color="auto" w:fill="FFFFFF"/>
        </w:rPr>
        <w:t xml:space="preserve">(2), 266-283. </w:t>
      </w:r>
      <w:r w:rsidR="000B1273" w:rsidRPr="00765032">
        <w:rPr>
          <w:rStyle w:val="doilink0"/>
          <w:rFonts w:asciiTheme="minorHAnsi" w:hAnsiTheme="minorHAnsi" w:cs="Open Sans"/>
          <w:color w:val="0070C0"/>
          <w:sz w:val="20"/>
          <w:szCs w:val="20"/>
          <w:u w:val="single"/>
        </w:rPr>
        <w:t>https://</w:t>
      </w:r>
      <w:r w:rsidR="000B1273" w:rsidRPr="00765032">
        <w:rPr>
          <w:rStyle w:val="apple-converted-space"/>
          <w:rFonts w:asciiTheme="minorHAnsi" w:hAnsiTheme="minorHAnsi" w:cs="Open Sans"/>
          <w:color w:val="0070C0"/>
          <w:sz w:val="20"/>
          <w:szCs w:val="20"/>
          <w:u w:val="single"/>
        </w:rPr>
        <w:t>doi.org/</w:t>
      </w:r>
      <w:hyperlink r:id="rId12" w:history="1">
        <w:r w:rsidR="009D18CC" w:rsidRPr="00765032">
          <w:rPr>
            <w:rStyle w:val="Hyperlink"/>
            <w:rFonts w:asciiTheme="minorHAnsi" w:hAnsiTheme="minorHAnsi" w:cs="Open Sans"/>
            <w:color w:val="0070C0"/>
            <w:sz w:val="20"/>
            <w:szCs w:val="20"/>
          </w:rPr>
          <w:t>10.1080/21582041.2023.2192043</w:t>
        </w:r>
      </w:hyperlink>
    </w:p>
    <w:p w14:paraId="37E77549" w14:textId="77777777" w:rsidR="000B1273" w:rsidRPr="000B1273" w:rsidRDefault="000B1273" w:rsidP="000B1273">
      <w:pPr>
        <w:ind w:left="289" w:hanging="289"/>
        <w:rPr>
          <w:rFonts w:asciiTheme="minorHAnsi" w:hAnsiTheme="minorHAnsi" w:cs="Open Sans"/>
          <w:color w:val="333333"/>
          <w:sz w:val="20"/>
          <w:szCs w:val="20"/>
        </w:rPr>
      </w:pPr>
    </w:p>
    <w:p w14:paraId="6C6CC1CF" w14:textId="20154C4A" w:rsidR="006D3F4B" w:rsidRPr="00765032" w:rsidRDefault="006D3F4B" w:rsidP="006D3F4B">
      <w:pPr>
        <w:ind w:left="289" w:hanging="289"/>
        <w:rPr>
          <w:rFonts w:asciiTheme="minorHAnsi" w:hAnsiTheme="minorHAnsi"/>
          <w:noProof/>
          <w:color w:val="0070C0"/>
          <w:sz w:val="20"/>
          <w:szCs w:val="20"/>
          <w:shd w:val="clear" w:color="auto" w:fill="FFFFFF"/>
        </w:rPr>
      </w:pPr>
      <w:r w:rsidRPr="005D0DF8">
        <w:rPr>
          <w:rFonts w:asciiTheme="minorHAnsi" w:eastAsia="ArialUnicodeMS" w:hAnsiTheme="minorHAnsi" w:cs="ArialUnicodeMS"/>
          <w:noProof/>
          <w:color w:val="000000" w:themeColor="text1"/>
          <w:sz w:val="20"/>
          <w:szCs w:val="20"/>
        </w:rPr>
        <w:t xml:space="preserve">Salmon, J. , Satoğlu, E. B., Ogutu V., and Thurston, P. (2022) Teaching International </w:t>
      </w:r>
      <w:r w:rsidRPr="005D0DF8">
        <w:rPr>
          <w:rFonts w:asciiTheme="minorHAnsi" w:eastAsia="ArialUnicodeMS" w:hAnsiTheme="minorHAnsi" w:cs="ArialUnicodeMS"/>
          <w:noProof/>
          <w:sz w:val="20"/>
          <w:szCs w:val="20"/>
        </w:rPr>
        <w:t xml:space="preserve">Business Skills across US and Kenya: A Model for International Collaboration. </w:t>
      </w:r>
      <w:r w:rsidRPr="005D0DF8">
        <w:rPr>
          <w:rFonts w:asciiTheme="minorHAnsi" w:eastAsia="ArialUnicodeMS" w:hAnsiTheme="minorHAnsi" w:cs="ArialUnicodeMS"/>
          <w:i/>
          <w:iCs/>
          <w:noProof/>
          <w:sz w:val="20"/>
          <w:szCs w:val="20"/>
        </w:rPr>
        <w:t xml:space="preserve">Journal of Teaching in International Business, </w:t>
      </w:r>
      <w:r w:rsidRPr="005D0DF8">
        <w:rPr>
          <w:rFonts w:asciiTheme="minorHAnsi" w:eastAsia="ArialUnicodeMS" w:hAnsiTheme="minorHAnsi" w:cs="ArialUnicodeMS"/>
          <w:noProof/>
          <w:sz w:val="20"/>
          <w:szCs w:val="20"/>
        </w:rPr>
        <w:t>33 (2-3), 127-148</w:t>
      </w:r>
      <w:r w:rsidRPr="005D0DF8">
        <w:rPr>
          <w:rFonts w:asciiTheme="minorHAnsi" w:eastAsia="ArialUnicodeMS" w:hAnsiTheme="minorHAnsi" w:cs="ArialUnicodeMS"/>
          <w:i/>
          <w:iCs/>
          <w:noProof/>
          <w:sz w:val="20"/>
          <w:szCs w:val="20"/>
        </w:rPr>
        <w:t xml:space="preserve">. </w:t>
      </w:r>
      <w:hyperlink r:id="rId13" w:history="1">
        <w:r w:rsidRPr="005D0DF8">
          <w:rPr>
            <w:rStyle w:val="Hyperlink"/>
            <w:rFonts w:asciiTheme="minorHAnsi" w:hAnsiTheme="minorHAnsi"/>
            <w:noProof/>
            <w:sz w:val="20"/>
            <w:szCs w:val="20"/>
            <w:shd w:val="clear" w:color="auto" w:fill="FFFFFF"/>
          </w:rPr>
          <w:t>https://doi.org/</w:t>
        </w:r>
        <w:r w:rsidRPr="005D0DF8">
          <w:rPr>
            <w:rStyle w:val="Hyperlink"/>
            <w:rFonts w:asciiTheme="minorHAnsi" w:eastAsia="ArialUnicodeMS" w:hAnsiTheme="minorHAnsi" w:cs="ArialUnicodeMS"/>
            <w:noProof/>
            <w:sz w:val="20"/>
            <w:szCs w:val="20"/>
          </w:rPr>
          <w:t>10.1080/08975930.2022.2123427</w:t>
        </w:r>
      </w:hyperlink>
    </w:p>
    <w:p w14:paraId="6DF4F85F" w14:textId="77777777" w:rsidR="006D3F4B" w:rsidRPr="005D0DF8" w:rsidRDefault="006D3F4B" w:rsidP="006D3F4B">
      <w:pPr>
        <w:ind w:left="289" w:hanging="289"/>
        <w:rPr>
          <w:rFonts w:asciiTheme="minorHAnsi" w:eastAsia="ArialUnicodeMS" w:hAnsiTheme="minorHAnsi" w:cs="ArialUnicodeMS"/>
          <w:noProof/>
          <w:sz w:val="20"/>
          <w:szCs w:val="20"/>
        </w:rPr>
      </w:pPr>
    </w:p>
    <w:p w14:paraId="3EBEAA14" w14:textId="235423FA" w:rsidR="006D3F4B" w:rsidRPr="005D0DF8" w:rsidRDefault="006D3F4B" w:rsidP="006D3F4B">
      <w:pPr>
        <w:ind w:left="289" w:hanging="289"/>
        <w:rPr>
          <w:rFonts w:asciiTheme="minorHAnsi" w:eastAsia="ArialUnicodeMS" w:hAnsiTheme="minorHAnsi" w:cs="ArialUnicodeMS"/>
          <w:noProof/>
          <w:sz w:val="20"/>
          <w:szCs w:val="20"/>
        </w:rPr>
      </w:pPr>
      <w:r w:rsidRPr="005D0DF8">
        <w:rPr>
          <w:rFonts w:asciiTheme="minorHAnsi" w:eastAsia="ArialUnicodeMS" w:hAnsiTheme="minorHAnsi" w:cs="ArialUnicodeMS"/>
          <w:noProof/>
          <w:sz w:val="20"/>
          <w:szCs w:val="20"/>
        </w:rPr>
        <w:t xml:space="preserve">Salmon, J. , Satoğlu, E. B. (2022). </w:t>
      </w:r>
      <w:r w:rsidRPr="005D0DF8">
        <w:rPr>
          <w:rFonts w:asciiTheme="minorHAnsi" w:hAnsiTheme="minorHAnsi"/>
          <w:noProof/>
          <w:sz w:val="20"/>
          <w:szCs w:val="20"/>
        </w:rPr>
        <w:t xml:space="preserve">Science, Markets and Politics: How corruption is Manifesting in the Covid-19 Pandemic. </w:t>
      </w:r>
      <w:r w:rsidRPr="005D0DF8">
        <w:rPr>
          <w:rFonts w:asciiTheme="minorHAnsi" w:hAnsiTheme="minorHAnsi"/>
          <w:i/>
          <w:iCs/>
          <w:noProof/>
          <w:sz w:val="20"/>
          <w:szCs w:val="20"/>
        </w:rPr>
        <w:t>Rutgers Business Review</w:t>
      </w:r>
      <w:r w:rsidRPr="005D0DF8">
        <w:rPr>
          <w:rFonts w:asciiTheme="minorHAnsi" w:hAnsiTheme="minorHAnsi"/>
          <w:noProof/>
          <w:sz w:val="20"/>
          <w:szCs w:val="20"/>
        </w:rPr>
        <w:t>, 7 (1), 45-60.</w:t>
      </w:r>
      <w:r w:rsidRPr="005D0DF8">
        <w:rPr>
          <w:rFonts w:asciiTheme="minorHAnsi" w:hAnsiTheme="minorHAnsi"/>
          <w:i/>
          <w:iCs/>
          <w:noProof/>
          <w:sz w:val="20"/>
          <w:szCs w:val="20"/>
        </w:rPr>
        <w:t xml:space="preserve"> </w:t>
      </w:r>
    </w:p>
    <w:p w14:paraId="0768729E" w14:textId="77777777" w:rsidR="006D3F4B" w:rsidRPr="005D0DF8" w:rsidRDefault="006D3F4B" w:rsidP="006D3F4B">
      <w:pPr>
        <w:ind w:left="289" w:hanging="289"/>
        <w:rPr>
          <w:rFonts w:asciiTheme="minorHAnsi" w:hAnsiTheme="minorHAnsi"/>
          <w:noProof/>
          <w:color w:val="000000"/>
          <w:sz w:val="20"/>
          <w:szCs w:val="20"/>
        </w:rPr>
      </w:pPr>
    </w:p>
    <w:p w14:paraId="0F3B69A0" w14:textId="707DB34B" w:rsidR="006D3F4B" w:rsidRPr="005D0DF8" w:rsidRDefault="006D3F4B" w:rsidP="006D3F4B">
      <w:pPr>
        <w:ind w:left="289" w:hanging="289"/>
        <w:rPr>
          <w:rFonts w:asciiTheme="minorHAnsi" w:hAnsiTheme="minorHAnsi"/>
          <w:noProof/>
          <w:color w:val="000000"/>
          <w:sz w:val="20"/>
          <w:szCs w:val="20"/>
        </w:rPr>
      </w:pPr>
      <w:r w:rsidRPr="005D0DF8">
        <w:rPr>
          <w:rFonts w:asciiTheme="minorHAnsi" w:hAnsiTheme="minorHAnsi"/>
          <w:noProof/>
          <w:sz w:val="20"/>
          <w:szCs w:val="20"/>
        </w:rPr>
        <w:t xml:space="preserve">Salmon, J. , Zaman, S., Satoglu, E. B., Sanchez F., and Vellez-Calle, A. (2021) </w:t>
      </w:r>
      <w:r w:rsidRPr="005D0DF8">
        <w:rPr>
          <w:rFonts w:asciiTheme="minorHAnsi" w:hAnsiTheme="minorHAnsi"/>
          <w:noProof/>
          <w:color w:val="000000"/>
          <w:sz w:val="20"/>
          <w:szCs w:val="20"/>
        </w:rPr>
        <w:t xml:space="preserve">Global Knowledge Centrality: Co-inventor Collaboration with China. </w:t>
      </w:r>
      <w:r w:rsidRPr="005D0DF8">
        <w:rPr>
          <w:rFonts w:asciiTheme="minorHAnsi" w:hAnsiTheme="minorHAnsi"/>
          <w:i/>
          <w:iCs/>
          <w:noProof/>
          <w:color w:val="000000"/>
          <w:sz w:val="20"/>
          <w:szCs w:val="20"/>
        </w:rPr>
        <w:t>International Journal of Emerging Markets</w:t>
      </w:r>
      <w:r w:rsidR="000B1273">
        <w:rPr>
          <w:rFonts w:asciiTheme="minorHAnsi" w:hAnsiTheme="minorHAnsi"/>
          <w:noProof/>
          <w:color w:val="000000"/>
          <w:sz w:val="20"/>
          <w:szCs w:val="20"/>
        </w:rPr>
        <w:t xml:space="preserve">, 18 (10), 3676-3702. </w:t>
      </w:r>
      <w:hyperlink r:id="rId14" w:history="1">
        <w:r w:rsidR="000B1273" w:rsidRPr="00D070EC">
          <w:rPr>
            <w:rStyle w:val="Hyperlink"/>
            <w:rFonts w:asciiTheme="minorHAnsi" w:hAnsiTheme="minorHAnsi"/>
            <w:noProof/>
            <w:sz w:val="20"/>
            <w:szCs w:val="20"/>
          </w:rPr>
          <w:t>https://doi.org/10.1108/IJOEM-04-2021-0597</w:t>
        </w:r>
      </w:hyperlink>
    </w:p>
    <w:p w14:paraId="21EDE707" w14:textId="77777777" w:rsidR="00557B6E" w:rsidRPr="006F1F65" w:rsidRDefault="00557B6E" w:rsidP="00A25911">
      <w:pPr>
        <w:rPr>
          <w:rFonts w:asciiTheme="minorHAnsi" w:hAnsiTheme="minorHAnsi"/>
          <w:noProof/>
          <w:sz w:val="20"/>
          <w:szCs w:val="20"/>
        </w:rPr>
      </w:pPr>
    </w:p>
    <w:p w14:paraId="626BAD2F" w14:textId="730671A7" w:rsidR="00BE77D8" w:rsidRPr="006F1F65" w:rsidRDefault="00BE77D8" w:rsidP="00862364">
      <w:pPr>
        <w:ind w:left="288" w:hanging="288"/>
        <w:rPr>
          <w:rFonts w:asciiTheme="minorHAnsi" w:hAnsiTheme="minorHAnsi"/>
          <w:noProof/>
          <w:color w:val="000000" w:themeColor="text1"/>
          <w:sz w:val="20"/>
          <w:szCs w:val="20"/>
        </w:rPr>
      </w:pPr>
      <w:r w:rsidRPr="006F1F65">
        <w:rPr>
          <w:rFonts w:asciiTheme="minorHAnsi" w:hAnsiTheme="minorHAnsi"/>
          <w:noProof/>
          <w:color w:val="000000" w:themeColor="text1"/>
          <w:sz w:val="20"/>
          <w:szCs w:val="20"/>
          <w:shd w:val="clear" w:color="auto" w:fill="FFFFFF"/>
        </w:rPr>
        <w:t xml:space="preserve">Satoglu, E. (2020). FDI into </w:t>
      </w:r>
      <w:r w:rsidR="009D681B">
        <w:rPr>
          <w:rFonts w:asciiTheme="minorHAnsi" w:hAnsiTheme="minorHAnsi"/>
          <w:noProof/>
          <w:color w:val="000000" w:themeColor="text1"/>
          <w:sz w:val="20"/>
          <w:szCs w:val="20"/>
          <w:shd w:val="clear" w:color="auto" w:fill="FFFFFF"/>
        </w:rPr>
        <w:t>E</w:t>
      </w:r>
      <w:r w:rsidRPr="006F1F65">
        <w:rPr>
          <w:rFonts w:asciiTheme="minorHAnsi" w:hAnsiTheme="minorHAnsi"/>
          <w:noProof/>
          <w:color w:val="000000" w:themeColor="text1"/>
          <w:sz w:val="20"/>
          <w:szCs w:val="20"/>
          <w:shd w:val="clear" w:color="auto" w:fill="FFFFFF"/>
        </w:rPr>
        <w:t xml:space="preserve">merging </w:t>
      </w:r>
      <w:r w:rsidR="009D681B">
        <w:rPr>
          <w:rFonts w:asciiTheme="minorHAnsi" w:hAnsiTheme="minorHAnsi"/>
          <w:noProof/>
          <w:color w:val="000000" w:themeColor="text1"/>
          <w:sz w:val="20"/>
          <w:szCs w:val="20"/>
          <w:shd w:val="clear" w:color="auto" w:fill="FFFFFF"/>
        </w:rPr>
        <w:t>M</w:t>
      </w:r>
      <w:r w:rsidRPr="006F1F65">
        <w:rPr>
          <w:rFonts w:asciiTheme="minorHAnsi" w:hAnsiTheme="minorHAnsi"/>
          <w:noProof/>
          <w:color w:val="000000" w:themeColor="text1"/>
          <w:sz w:val="20"/>
          <w:szCs w:val="20"/>
          <w:shd w:val="clear" w:color="auto" w:fill="FFFFFF"/>
        </w:rPr>
        <w:t>arkets</w:t>
      </w:r>
      <w:r w:rsidR="009D681B">
        <w:rPr>
          <w:rFonts w:asciiTheme="minorHAnsi" w:hAnsiTheme="minorHAnsi"/>
          <w:noProof/>
          <w:color w:val="000000" w:themeColor="text1"/>
          <w:sz w:val="20"/>
          <w:szCs w:val="20"/>
          <w:shd w:val="clear" w:color="auto" w:fill="FFFFFF"/>
        </w:rPr>
        <w:t>: Do institutions really matter?</w:t>
      </w:r>
      <w:r w:rsidRPr="006F1F65">
        <w:rPr>
          <w:rFonts w:asciiTheme="minorHAnsi" w:hAnsiTheme="minorHAnsi"/>
          <w:noProof/>
          <w:color w:val="000000" w:themeColor="text1"/>
          <w:sz w:val="20"/>
          <w:szCs w:val="20"/>
          <w:shd w:val="clear" w:color="auto" w:fill="FFFFFF"/>
        </w:rPr>
        <w:t>. </w:t>
      </w:r>
      <w:r w:rsidRPr="006F1F65">
        <w:rPr>
          <w:rFonts w:asciiTheme="minorHAnsi" w:hAnsiTheme="minorHAnsi"/>
          <w:i/>
          <w:iCs/>
          <w:noProof/>
          <w:color w:val="000000" w:themeColor="text1"/>
          <w:sz w:val="20"/>
          <w:szCs w:val="20"/>
        </w:rPr>
        <w:t xml:space="preserve">International Journal of Research in Business and Social Science </w:t>
      </w:r>
      <w:r w:rsidRPr="006F1F65">
        <w:rPr>
          <w:rFonts w:asciiTheme="minorHAnsi" w:hAnsiTheme="minorHAnsi"/>
          <w:iCs/>
          <w:noProof/>
          <w:color w:val="000000" w:themeColor="text1"/>
          <w:sz w:val="20"/>
          <w:szCs w:val="20"/>
        </w:rPr>
        <w:t>(2147- 4478)</w:t>
      </w:r>
      <w:r w:rsidRPr="006F1F65">
        <w:rPr>
          <w:rFonts w:asciiTheme="minorHAnsi" w:hAnsiTheme="minorHAnsi"/>
          <w:noProof/>
          <w:color w:val="000000" w:themeColor="text1"/>
          <w:sz w:val="20"/>
          <w:szCs w:val="20"/>
          <w:shd w:val="clear" w:color="auto" w:fill="FFFFFF"/>
        </w:rPr>
        <w:t>, </w:t>
      </w:r>
      <w:r w:rsidRPr="006F1F65">
        <w:rPr>
          <w:rFonts w:asciiTheme="minorHAnsi" w:hAnsiTheme="minorHAnsi"/>
          <w:iCs/>
          <w:noProof/>
          <w:color w:val="000000" w:themeColor="text1"/>
          <w:sz w:val="20"/>
          <w:szCs w:val="20"/>
        </w:rPr>
        <w:t>9</w:t>
      </w:r>
      <w:r w:rsidRPr="006F1F65">
        <w:rPr>
          <w:rFonts w:asciiTheme="minorHAnsi" w:hAnsiTheme="minorHAnsi"/>
          <w:noProof/>
          <w:color w:val="000000" w:themeColor="text1"/>
          <w:sz w:val="20"/>
          <w:szCs w:val="20"/>
          <w:shd w:val="clear" w:color="auto" w:fill="FFFFFF"/>
        </w:rPr>
        <w:t xml:space="preserve">(5), 200-211. </w:t>
      </w:r>
      <w:hyperlink r:id="rId15" w:history="1">
        <w:r w:rsidR="006D3F4B" w:rsidRPr="001B0E21">
          <w:rPr>
            <w:rStyle w:val="Hyperlink"/>
            <w:rFonts w:asciiTheme="minorHAnsi" w:hAnsiTheme="minorHAnsi"/>
            <w:noProof/>
            <w:sz w:val="20"/>
            <w:szCs w:val="20"/>
            <w:shd w:val="clear" w:color="auto" w:fill="FFFFFF"/>
          </w:rPr>
          <w:t>https://doi.org/10.20525/ijrbs.v9i5.867</w:t>
        </w:r>
      </w:hyperlink>
      <w:r w:rsidR="006D3F4B">
        <w:rPr>
          <w:rFonts w:asciiTheme="minorHAnsi" w:hAnsiTheme="minorHAnsi"/>
          <w:noProof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084C952F" w14:textId="6B21638C" w:rsidR="000A6EAE" w:rsidRPr="006F1F65" w:rsidRDefault="000A6EAE" w:rsidP="00862364">
      <w:pPr>
        <w:ind w:left="288" w:hanging="288"/>
        <w:rPr>
          <w:rFonts w:asciiTheme="minorHAnsi" w:hAnsiTheme="minorHAnsi"/>
          <w:noProof/>
          <w:sz w:val="20"/>
          <w:szCs w:val="20"/>
        </w:rPr>
      </w:pPr>
    </w:p>
    <w:p w14:paraId="05F29C20" w14:textId="28B6A71D" w:rsidR="00A25911" w:rsidRDefault="0017035D" w:rsidP="003666DC">
      <w:pPr>
        <w:ind w:left="289" w:hanging="289"/>
        <w:rPr>
          <w:rFonts w:asciiTheme="minorHAnsi" w:hAnsiTheme="minorHAnsi"/>
          <w:bCs/>
          <w:noProof/>
          <w:color w:val="000000" w:themeColor="text1"/>
          <w:sz w:val="20"/>
          <w:szCs w:val="20"/>
        </w:rPr>
      </w:pPr>
      <w:r w:rsidRPr="006F1F65">
        <w:rPr>
          <w:rFonts w:asciiTheme="minorHAnsi" w:hAnsiTheme="minorHAnsi"/>
          <w:noProof/>
          <w:color w:val="000000" w:themeColor="text1"/>
          <w:sz w:val="20"/>
          <w:szCs w:val="20"/>
        </w:rPr>
        <w:lastRenderedPageBreak/>
        <w:t xml:space="preserve">Satoglu, E., (2017) "Emerging Through Foreign Investment: Investment Development Path Estimation of MINT Economies", </w:t>
      </w:r>
      <w:r w:rsidRPr="006F1F65">
        <w:rPr>
          <w:rFonts w:asciiTheme="minorHAnsi" w:hAnsiTheme="minorHAnsi"/>
          <w:i/>
          <w:noProof/>
          <w:color w:val="000000" w:themeColor="text1"/>
          <w:sz w:val="20"/>
          <w:szCs w:val="20"/>
        </w:rPr>
        <w:t>Advances in Economics and Business</w:t>
      </w:r>
      <w:r w:rsidRPr="006F1F65">
        <w:rPr>
          <w:rFonts w:asciiTheme="minorHAnsi" w:hAnsiTheme="minorHAnsi"/>
          <w:noProof/>
          <w:color w:val="000000" w:themeColor="text1"/>
          <w:sz w:val="20"/>
          <w:szCs w:val="20"/>
        </w:rPr>
        <w:t xml:space="preserve">, Vol.5, No.5. </w:t>
      </w:r>
      <w:hyperlink r:id="rId16" w:history="1">
        <w:r w:rsidR="006D3F4B" w:rsidRPr="001B0E21">
          <w:rPr>
            <w:rStyle w:val="Hyperlink"/>
            <w:rFonts w:asciiTheme="minorHAnsi" w:hAnsiTheme="minorHAnsi"/>
            <w:noProof/>
            <w:sz w:val="20"/>
            <w:szCs w:val="20"/>
            <w:shd w:val="clear" w:color="auto" w:fill="FFFFFF"/>
          </w:rPr>
          <w:t>https://doi.org/</w:t>
        </w:r>
        <w:r w:rsidR="006D3F4B" w:rsidRPr="001B0E21">
          <w:rPr>
            <w:rStyle w:val="Hyperlink"/>
            <w:rFonts w:asciiTheme="minorHAnsi" w:hAnsiTheme="minorHAnsi"/>
            <w:bCs/>
            <w:noProof/>
            <w:sz w:val="20"/>
            <w:szCs w:val="20"/>
          </w:rPr>
          <w:t>10.13189/aeb.2017.050503</w:t>
        </w:r>
      </w:hyperlink>
      <w:r w:rsidR="006D3F4B">
        <w:rPr>
          <w:rFonts w:asciiTheme="minorHAnsi" w:hAnsiTheme="minorHAnsi"/>
          <w:bCs/>
          <w:noProof/>
          <w:color w:val="000000" w:themeColor="text1"/>
          <w:sz w:val="20"/>
          <w:szCs w:val="20"/>
        </w:rPr>
        <w:t xml:space="preserve"> </w:t>
      </w:r>
    </w:p>
    <w:p w14:paraId="0C68A97E" w14:textId="77777777" w:rsidR="003D5768" w:rsidRPr="003666DC" w:rsidRDefault="003D5768" w:rsidP="003666DC">
      <w:pPr>
        <w:ind w:left="289" w:hanging="289"/>
        <w:rPr>
          <w:rFonts w:asciiTheme="minorHAnsi" w:hAnsiTheme="minorHAnsi"/>
          <w:noProof/>
          <w:color w:val="000000" w:themeColor="text1"/>
          <w:sz w:val="20"/>
          <w:szCs w:val="20"/>
        </w:rPr>
      </w:pPr>
    </w:p>
    <w:p w14:paraId="475C1B11" w14:textId="3D9C4983" w:rsidR="00A25911" w:rsidRPr="006F1F65" w:rsidRDefault="00A25911" w:rsidP="00A25911">
      <w:pPr>
        <w:pStyle w:val="Heading2"/>
        <w:rPr>
          <w:rFonts w:asciiTheme="minorHAnsi" w:hAnsiTheme="minorHAnsi"/>
          <w:sz w:val="20"/>
          <w:szCs w:val="20"/>
        </w:rPr>
      </w:pPr>
      <w:r w:rsidRPr="006F1F65">
        <w:rPr>
          <w:rFonts w:asciiTheme="minorHAnsi" w:hAnsiTheme="minorHAnsi"/>
          <w:sz w:val="20"/>
          <w:szCs w:val="20"/>
        </w:rPr>
        <w:t>P</w:t>
      </w:r>
      <w:r>
        <w:rPr>
          <w:rFonts w:asciiTheme="minorHAnsi" w:hAnsiTheme="minorHAnsi"/>
          <w:sz w:val="20"/>
          <w:szCs w:val="20"/>
        </w:rPr>
        <w:t xml:space="preserve">eer-Reviewed Journal </w:t>
      </w:r>
      <w:r w:rsidRPr="006F1F65">
        <w:rPr>
          <w:rFonts w:asciiTheme="minorHAnsi" w:hAnsiTheme="minorHAnsi"/>
          <w:sz w:val="20"/>
          <w:szCs w:val="20"/>
        </w:rPr>
        <w:t>Articles</w:t>
      </w:r>
      <w:r w:rsidR="00C67B9C">
        <w:rPr>
          <w:rFonts w:asciiTheme="minorHAnsi" w:hAnsiTheme="minorHAnsi"/>
          <w:sz w:val="20"/>
          <w:szCs w:val="20"/>
        </w:rPr>
        <w:t xml:space="preserve"> (</w:t>
      </w:r>
      <w:r w:rsidR="00D41D15">
        <w:rPr>
          <w:rFonts w:asciiTheme="minorHAnsi" w:hAnsiTheme="minorHAnsi"/>
          <w:sz w:val="20"/>
          <w:szCs w:val="20"/>
        </w:rPr>
        <w:t xml:space="preserve">in </w:t>
      </w:r>
      <w:r w:rsidR="008B2137">
        <w:rPr>
          <w:rFonts w:asciiTheme="minorHAnsi" w:hAnsiTheme="minorHAnsi"/>
          <w:sz w:val="20"/>
          <w:szCs w:val="20"/>
        </w:rPr>
        <w:t>Turkish)</w:t>
      </w:r>
      <w:r w:rsidR="008B2137" w:rsidRPr="006F1F65">
        <w:rPr>
          <w:rFonts w:asciiTheme="minorHAnsi" w:hAnsiTheme="minorHAnsi"/>
          <w:sz w:val="20"/>
          <w:szCs w:val="20"/>
        </w:rPr>
        <w:t xml:space="preserve"> </w:t>
      </w:r>
      <w:r w:rsidR="003666DC">
        <w:rPr>
          <w:rFonts w:asciiTheme="minorHAnsi" w:hAnsiTheme="minorHAnsi"/>
          <w:sz w:val="20"/>
          <w:szCs w:val="20"/>
        </w:rPr>
        <w:t>_______</w:t>
      </w:r>
      <w:r w:rsidR="008B2137" w:rsidRPr="006F1F65">
        <w:rPr>
          <w:rFonts w:asciiTheme="minorHAnsi" w:hAnsiTheme="minorHAnsi"/>
          <w:sz w:val="20"/>
          <w:szCs w:val="20"/>
        </w:rPr>
        <w:t>_</w:t>
      </w:r>
      <w:r w:rsidRPr="006F1F65">
        <w:rPr>
          <w:rFonts w:asciiTheme="minorHAnsi" w:hAnsiTheme="minorHAnsi"/>
          <w:sz w:val="20"/>
          <w:szCs w:val="20"/>
        </w:rPr>
        <w:t>_________________________________________________________</w:t>
      </w:r>
      <w:r w:rsidR="00D41D15">
        <w:rPr>
          <w:rFonts w:asciiTheme="minorHAnsi" w:hAnsiTheme="minorHAnsi"/>
          <w:sz w:val="20"/>
          <w:szCs w:val="20"/>
        </w:rPr>
        <w:t>_</w:t>
      </w:r>
      <w:r w:rsidR="003666DC">
        <w:rPr>
          <w:rFonts w:asciiTheme="minorHAnsi" w:hAnsiTheme="minorHAnsi"/>
          <w:sz w:val="20"/>
          <w:szCs w:val="20"/>
        </w:rPr>
        <w:t>__</w:t>
      </w:r>
    </w:p>
    <w:p w14:paraId="599541AB" w14:textId="77777777" w:rsidR="00A25911" w:rsidRDefault="00A25911" w:rsidP="00A25911">
      <w:pPr>
        <w:ind w:left="289" w:hanging="289"/>
        <w:rPr>
          <w:rFonts w:asciiTheme="minorHAnsi" w:hAnsiTheme="minorHAnsi"/>
          <w:noProof/>
          <w:sz w:val="20"/>
          <w:szCs w:val="20"/>
        </w:rPr>
      </w:pPr>
    </w:p>
    <w:p w14:paraId="553481E1" w14:textId="50EDCF0A" w:rsidR="00A25911" w:rsidRPr="00A25911" w:rsidRDefault="00A25911" w:rsidP="00A25911">
      <w:pPr>
        <w:ind w:left="289" w:hanging="289"/>
        <w:rPr>
          <w:rStyle w:val="doilink0"/>
          <w:rFonts w:asciiTheme="minorHAnsi" w:hAnsiTheme="minorHAnsi" w:cstheme="majorHAnsi"/>
          <w:color w:val="000000" w:themeColor="text1"/>
          <w:sz w:val="20"/>
          <w:szCs w:val="20"/>
        </w:rPr>
      </w:pPr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 xml:space="preserve">Satoglu, E. B., &amp; Damar, H. (2023). </w:t>
      </w:r>
      <w:proofErr w:type="spellStart"/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>Sermaye</w:t>
      </w:r>
      <w:proofErr w:type="spellEnd"/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>Yapısı</w:t>
      </w:r>
      <w:proofErr w:type="spellEnd"/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>ve</w:t>
      </w:r>
      <w:proofErr w:type="spellEnd"/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>İnovasyon</w:t>
      </w:r>
      <w:proofErr w:type="spellEnd"/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>İlişkisi</w:t>
      </w:r>
      <w:proofErr w:type="spellEnd"/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 xml:space="preserve">: </w:t>
      </w:r>
      <w:proofErr w:type="spellStart"/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>Türk</w:t>
      </w:r>
      <w:proofErr w:type="spellEnd"/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>Otomotiv</w:t>
      </w:r>
      <w:proofErr w:type="spellEnd"/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>Sektörü</w:t>
      </w:r>
      <w:proofErr w:type="spellEnd"/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>Üzerine</w:t>
      </w:r>
      <w:proofErr w:type="spellEnd"/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>Uygulamalı</w:t>
      </w:r>
      <w:proofErr w:type="spellEnd"/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 xml:space="preserve"> Bir </w:t>
      </w:r>
      <w:proofErr w:type="spellStart"/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>İnceleme</w:t>
      </w:r>
      <w:proofErr w:type="spellEnd"/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>.</w:t>
      </w:r>
      <w:r w:rsidRPr="00A25911">
        <w:rPr>
          <w:rStyle w:val="apple-converted-space"/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> </w:t>
      </w:r>
      <w:r w:rsidR="00045FBF">
        <w:rPr>
          <w:rStyle w:val="apple-converted-space"/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>(</w:t>
      </w:r>
      <w:r w:rsidR="00045FBF" w:rsidRPr="00045FBF">
        <w:rPr>
          <w:rStyle w:val="apple-converted-space"/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>Capital</w:t>
      </w:r>
      <w:r w:rsidR="00045FBF">
        <w:rPr>
          <w:rStyle w:val="apple-converted-space"/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 xml:space="preserve"> Ownership and Innovation </w:t>
      </w:r>
      <w:r w:rsidR="00045FBF" w:rsidRPr="00045FBF">
        <w:rPr>
          <w:rStyle w:val="apple-converted-space"/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>Relationship: An Applied Study on the Turkish Automotive Sector</w:t>
      </w:r>
      <w:r w:rsidR="00045FBF">
        <w:rPr>
          <w:rStyle w:val="apple-converted-space"/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 xml:space="preserve">) </w:t>
      </w:r>
      <w:r w:rsidRPr="00A25911">
        <w:rPr>
          <w:rFonts w:asciiTheme="minorHAnsi" w:hAnsiTheme="minorHAnsi" w:cstheme="majorHAnsi"/>
          <w:i/>
          <w:iCs/>
          <w:color w:val="000000" w:themeColor="text1"/>
          <w:sz w:val="20"/>
          <w:szCs w:val="20"/>
        </w:rPr>
        <w:t>Dynamics in Social Sciences and Humanities</w:t>
      </w:r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>,</w:t>
      </w:r>
      <w:r w:rsidRPr="00A25911">
        <w:rPr>
          <w:rStyle w:val="apple-converted-space"/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> </w:t>
      </w:r>
      <w:r w:rsidRPr="00A25911">
        <w:rPr>
          <w:rFonts w:asciiTheme="minorHAnsi" w:hAnsiTheme="minorHAnsi" w:cstheme="majorHAnsi"/>
          <w:i/>
          <w:iCs/>
          <w:color w:val="000000" w:themeColor="text1"/>
          <w:sz w:val="20"/>
          <w:szCs w:val="20"/>
        </w:rPr>
        <w:t>4</w:t>
      </w:r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>(1), 10-15.</w:t>
      </w:r>
    </w:p>
    <w:p w14:paraId="5A677CBD" w14:textId="77777777" w:rsidR="00A25911" w:rsidRPr="00A25911" w:rsidRDefault="00A25911" w:rsidP="00A25911">
      <w:pPr>
        <w:ind w:left="289" w:hanging="289"/>
        <w:rPr>
          <w:rFonts w:asciiTheme="minorHAnsi" w:hAnsiTheme="minorHAnsi" w:cstheme="majorHAnsi"/>
          <w:noProof/>
          <w:color w:val="000000" w:themeColor="text1"/>
          <w:sz w:val="20"/>
          <w:szCs w:val="20"/>
          <w:shd w:val="clear" w:color="auto" w:fill="FFFFFF"/>
        </w:rPr>
      </w:pPr>
    </w:p>
    <w:p w14:paraId="2B9B6332" w14:textId="57EFE720" w:rsidR="00A25911" w:rsidRPr="00A25911" w:rsidRDefault="00A25911" w:rsidP="00A25911">
      <w:pPr>
        <w:ind w:left="289" w:hanging="289"/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</w:pPr>
      <w:proofErr w:type="spellStart"/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>Gümüş</w:t>
      </w:r>
      <w:proofErr w:type="spellEnd"/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 xml:space="preserve">, O., &amp; </w:t>
      </w:r>
      <w:proofErr w:type="spellStart"/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>Satoğlu</w:t>
      </w:r>
      <w:proofErr w:type="spellEnd"/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 xml:space="preserve">, E. B. (2023). </w:t>
      </w:r>
      <w:proofErr w:type="spellStart"/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>Girişimcilik</w:t>
      </w:r>
      <w:proofErr w:type="spellEnd"/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>ve</w:t>
      </w:r>
      <w:proofErr w:type="spellEnd"/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>Doğrudan</w:t>
      </w:r>
      <w:proofErr w:type="spellEnd"/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>Yabancı</w:t>
      </w:r>
      <w:proofErr w:type="spellEnd"/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>Yatırımlar</w:t>
      </w:r>
      <w:proofErr w:type="spellEnd"/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 xml:space="preserve">: </w:t>
      </w:r>
      <w:proofErr w:type="spellStart"/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>Gelişen</w:t>
      </w:r>
      <w:proofErr w:type="spellEnd"/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>Piyasalar</w:t>
      </w:r>
      <w:proofErr w:type="spellEnd"/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>Üzerine</w:t>
      </w:r>
      <w:proofErr w:type="spellEnd"/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>Uygulamalı</w:t>
      </w:r>
      <w:proofErr w:type="spellEnd"/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 xml:space="preserve"> Bir </w:t>
      </w:r>
      <w:proofErr w:type="spellStart"/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>İnceleme</w:t>
      </w:r>
      <w:proofErr w:type="spellEnd"/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>.</w:t>
      </w:r>
      <w:r w:rsidRPr="00A25911">
        <w:rPr>
          <w:rStyle w:val="apple-converted-space"/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> </w:t>
      </w:r>
      <w:r w:rsidR="00045FBF">
        <w:rPr>
          <w:rStyle w:val="apple-converted-space"/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>(</w:t>
      </w:r>
      <w:r w:rsidR="00045FBF" w:rsidRPr="00045FBF">
        <w:rPr>
          <w:rStyle w:val="apple-converted-space"/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>Entrepreneurship and Foreign Direct Investments: An Applied Study on Emerging Markets</w:t>
      </w:r>
      <w:r w:rsidR="00045FBF">
        <w:rPr>
          <w:rStyle w:val="apple-converted-space"/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 xml:space="preserve">) </w:t>
      </w:r>
      <w:proofErr w:type="spellStart"/>
      <w:r w:rsidRPr="00A25911">
        <w:rPr>
          <w:rFonts w:asciiTheme="minorHAnsi" w:hAnsiTheme="minorHAnsi" w:cstheme="majorHAnsi"/>
          <w:i/>
          <w:iCs/>
          <w:color w:val="000000" w:themeColor="text1"/>
          <w:sz w:val="20"/>
          <w:szCs w:val="20"/>
        </w:rPr>
        <w:t>Sosyal</w:t>
      </w:r>
      <w:proofErr w:type="spellEnd"/>
      <w:r w:rsidRPr="00A25911">
        <w:rPr>
          <w:rFonts w:asciiTheme="minorHAnsi" w:hAnsiTheme="minorHAnsi" w:cstheme="majorHAnsi"/>
          <w:i/>
          <w:iCs/>
          <w:color w:val="000000" w:themeColor="text1"/>
          <w:sz w:val="20"/>
          <w:szCs w:val="20"/>
        </w:rPr>
        <w:t xml:space="preserve">, </w:t>
      </w:r>
      <w:proofErr w:type="spellStart"/>
      <w:r w:rsidRPr="00A25911">
        <w:rPr>
          <w:rFonts w:asciiTheme="minorHAnsi" w:hAnsiTheme="minorHAnsi" w:cstheme="majorHAnsi"/>
          <w:i/>
          <w:iCs/>
          <w:color w:val="000000" w:themeColor="text1"/>
          <w:sz w:val="20"/>
          <w:szCs w:val="20"/>
        </w:rPr>
        <w:t>Beşeri</w:t>
      </w:r>
      <w:proofErr w:type="spellEnd"/>
      <w:r w:rsidRPr="00A25911">
        <w:rPr>
          <w:rFonts w:asciiTheme="minorHAnsi" w:hAnsiTheme="minorHAnsi" w:cstheme="majorHAns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A25911">
        <w:rPr>
          <w:rFonts w:asciiTheme="minorHAnsi" w:hAnsiTheme="minorHAnsi" w:cstheme="majorHAnsi"/>
          <w:i/>
          <w:iCs/>
          <w:color w:val="000000" w:themeColor="text1"/>
          <w:sz w:val="20"/>
          <w:szCs w:val="20"/>
        </w:rPr>
        <w:t>ve</w:t>
      </w:r>
      <w:proofErr w:type="spellEnd"/>
      <w:r w:rsidRPr="00A25911">
        <w:rPr>
          <w:rFonts w:asciiTheme="minorHAnsi" w:hAnsiTheme="minorHAnsi" w:cstheme="majorHAns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A25911">
        <w:rPr>
          <w:rFonts w:asciiTheme="minorHAnsi" w:hAnsiTheme="minorHAnsi" w:cstheme="majorHAnsi"/>
          <w:i/>
          <w:iCs/>
          <w:color w:val="000000" w:themeColor="text1"/>
          <w:sz w:val="20"/>
          <w:szCs w:val="20"/>
        </w:rPr>
        <w:t>İdari</w:t>
      </w:r>
      <w:proofErr w:type="spellEnd"/>
      <w:r w:rsidRPr="00A25911">
        <w:rPr>
          <w:rFonts w:asciiTheme="minorHAnsi" w:hAnsiTheme="minorHAnsi" w:cstheme="majorHAns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A25911">
        <w:rPr>
          <w:rFonts w:asciiTheme="minorHAnsi" w:hAnsiTheme="minorHAnsi" w:cstheme="majorHAnsi"/>
          <w:i/>
          <w:iCs/>
          <w:color w:val="000000" w:themeColor="text1"/>
          <w:sz w:val="20"/>
          <w:szCs w:val="20"/>
        </w:rPr>
        <w:t>Bilimler</w:t>
      </w:r>
      <w:proofErr w:type="spellEnd"/>
      <w:r w:rsidRPr="00A25911">
        <w:rPr>
          <w:rFonts w:asciiTheme="minorHAnsi" w:hAnsiTheme="minorHAnsi" w:cstheme="majorHAns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A25911">
        <w:rPr>
          <w:rFonts w:asciiTheme="minorHAnsi" w:hAnsiTheme="minorHAnsi" w:cstheme="majorHAnsi"/>
          <w:i/>
          <w:iCs/>
          <w:color w:val="000000" w:themeColor="text1"/>
          <w:sz w:val="20"/>
          <w:szCs w:val="20"/>
        </w:rPr>
        <w:t>Dergisi</w:t>
      </w:r>
      <w:proofErr w:type="spellEnd"/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>,</w:t>
      </w:r>
      <w:r w:rsidRPr="00A25911">
        <w:rPr>
          <w:rStyle w:val="apple-converted-space"/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> </w:t>
      </w:r>
      <w:r w:rsidRPr="00A25911">
        <w:rPr>
          <w:rFonts w:asciiTheme="minorHAnsi" w:hAnsiTheme="minorHAnsi" w:cstheme="majorHAnsi"/>
          <w:i/>
          <w:iCs/>
          <w:color w:val="000000" w:themeColor="text1"/>
          <w:sz w:val="20"/>
          <w:szCs w:val="20"/>
        </w:rPr>
        <w:t>6</w:t>
      </w:r>
      <w:r w:rsidRPr="00A25911">
        <w:rPr>
          <w:rFonts w:asciiTheme="minorHAnsi" w:hAnsiTheme="minorHAnsi" w:cstheme="majorHAnsi"/>
          <w:color w:val="000000" w:themeColor="text1"/>
          <w:sz w:val="20"/>
          <w:szCs w:val="20"/>
          <w:shd w:val="clear" w:color="auto" w:fill="FFFFFF"/>
        </w:rPr>
        <w:t>(3), 369-383.</w:t>
      </w:r>
    </w:p>
    <w:p w14:paraId="023B41AC" w14:textId="77777777" w:rsidR="00A25911" w:rsidRPr="00A25911" w:rsidRDefault="00A25911" w:rsidP="00A25911">
      <w:pPr>
        <w:ind w:left="289" w:hanging="289"/>
        <w:rPr>
          <w:rFonts w:asciiTheme="minorHAnsi" w:hAnsiTheme="minorHAnsi" w:cstheme="majorHAnsi"/>
          <w:noProof/>
          <w:color w:val="000000" w:themeColor="text1"/>
          <w:sz w:val="20"/>
          <w:szCs w:val="20"/>
          <w:shd w:val="clear" w:color="auto" w:fill="FFFFFF"/>
        </w:rPr>
      </w:pPr>
    </w:p>
    <w:p w14:paraId="4F293CFF" w14:textId="3FE11B5D" w:rsidR="00A25911" w:rsidRPr="00A25911" w:rsidRDefault="00A25911" w:rsidP="00A25911">
      <w:pPr>
        <w:ind w:left="289" w:hanging="289"/>
        <w:rPr>
          <w:rFonts w:asciiTheme="minorHAnsi" w:hAnsiTheme="minorHAnsi" w:cstheme="majorHAnsi"/>
          <w:noProof/>
          <w:color w:val="000000" w:themeColor="text1"/>
          <w:sz w:val="20"/>
          <w:szCs w:val="20"/>
          <w:shd w:val="clear" w:color="auto" w:fill="FFFFFF"/>
        </w:rPr>
      </w:pPr>
      <w:r w:rsidRPr="00A25911">
        <w:rPr>
          <w:rFonts w:asciiTheme="minorHAnsi" w:hAnsiTheme="minorHAnsi" w:cstheme="majorHAnsi"/>
          <w:noProof/>
          <w:color w:val="000000" w:themeColor="text1"/>
          <w:sz w:val="20"/>
          <w:szCs w:val="20"/>
          <w:shd w:val="clear" w:color="auto" w:fill="FFFFFF"/>
        </w:rPr>
        <w:t xml:space="preserve">Satoglu, E. B. &amp; Gümüş, O. (2023). Doğrudan Yabancı Yatırımlar ve Toplam Faktör Verimliliği: Gelişmekte Olan Ülkeler Örneği (FDI and Total Factor Productivity: An Analysis on Emerging Markets) . </w:t>
      </w:r>
      <w:r w:rsidRPr="00606701">
        <w:rPr>
          <w:rFonts w:asciiTheme="minorHAnsi" w:hAnsiTheme="minorHAnsi" w:cstheme="majorHAnsi"/>
          <w:i/>
          <w:iCs/>
          <w:noProof/>
          <w:color w:val="000000" w:themeColor="text1"/>
          <w:sz w:val="20"/>
          <w:szCs w:val="20"/>
          <w:shd w:val="clear" w:color="auto" w:fill="FFFFFF"/>
        </w:rPr>
        <w:t>Optimum Ekonomi ve Yönetim Bilimleri Dergisi</w:t>
      </w:r>
      <w:r w:rsidRPr="00A25911">
        <w:rPr>
          <w:rFonts w:asciiTheme="minorHAnsi" w:hAnsiTheme="minorHAnsi" w:cstheme="majorHAnsi"/>
          <w:noProof/>
          <w:color w:val="000000" w:themeColor="text1"/>
          <w:sz w:val="20"/>
          <w:szCs w:val="20"/>
          <w:shd w:val="clear" w:color="auto" w:fill="FFFFFF"/>
        </w:rPr>
        <w:t xml:space="preserve">, 10 (1) , 225-244. </w:t>
      </w:r>
    </w:p>
    <w:p w14:paraId="7C15D069" w14:textId="77777777" w:rsidR="00A25911" w:rsidRPr="00A25911" w:rsidRDefault="00A25911" w:rsidP="00A25911">
      <w:pPr>
        <w:pStyle w:val="Heading3"/>
        <w:ind w:left="288" w:hanging="288"/>
        <w:rPr>
          <w:rFonts w:asciiTheme="minorHAnsi" w:hAnsiTheme="minorHAnsi" w:cstheme="majorHAnsi"/>
          <w:b w:val="0"/>
          <w:bCs w:val="0"/>
          <w:noProof/>
          <w:color w:val="000000" w:themeColor="text1"/>
          <w:sz w:val="20"/>
          <w:szCs w:val="20"/>
          <w:shd w:val="clear" w:color="auto" w:fill="FFFFFF"/>
        </w:rPr>
      </w:pPr>
    </w:p>
    <w:p w14:paraId="6BE93AD0" w14:textId="77777777" w:rsidR="00A25911" w:rsidRPr="00A25911" w:rsidRDefault="00A25911" w:rsidP="00A25911">
      <w:pPr>
        <w:pStyle w:val="Heading3"/>
        <w:ind w:left="288" w:hanging="288"/>
        <w:rPr>
          <w:rFonts w:asciiTheme="minorHAnsi" w:hAnsiTheme="minorHAnsi" w:cstheme="majorHAnsi"/>
          <w:b w:val="0"/>
          <w:bCs w:val="0"/>
          <w:noProof/>
          <w:color w:val="000000" w:themeColor="text1"/>
          <w:sz w:val="20"/>
          <w:szCs w:val="20"/>
        </w:rPr>
      </w:pPr>
      <w:r w:rsidRPr="00A25911">
        <w:rPr>
          <w:rFonts w:asciiTheme="minorHAnsi" w:hAnsiTheme="minorHAnsi" w:cstheme="majorHAnsi"/>
          <w:b w:val="0"/>
          <w:bCs w:val="0"/>
          <w:noProof/>
          <w:color w:val="000000" w:themeColor="text1"/>
          <w:sz w:val="20"/>
          <w:szCs w:val="20"/>
          <w:shd w:val="clear" w:color="auto" w:fill="FFFFFF"/>
        </w:rPr>
        <w:t>Satoglu, E. B. , Balkış, G., and Damar, H. (2021). TÜBİTAK Araştırma Geliştirme ve Proje Desteklerinin Akademik Araştırma Faaliyetlerine Olan Etkisi (</w:t>
      </w:r>
      <w:r w:rsidRPr="00A25911">
        <w:rPr>
          <w:rFonts w:asciiTheme="minorHAnsi" w:hAnsiTheme="minorHAnsi" w:cstheme="majorHAnsi"/>
          <w:b w:val="0"/>
          <w:bCs w:val="0"/>
          <w:noProof/>
          <w:color w:val="000000" w:themeColor="text1"/>
          <w:sz w:val="20"/>
          <w:szCs w:val="20"/>
        </w:rPr>
        <w:t>The Impact of TUBITAK’s R&amp;D and Project Fundings on Academic Research Activities</w:t>
      </w:r>
      <w:r w:rsidRPr="00A25911">
        <w:rPr>
          <w:rFonts w:asciiTheme="minorHAnsi" w:hAnsiTheme="minorHAnsi" w:cstheme="majorHAnsi"/>
          <w:b w:val="0"/>
          <w:bCs w:val="0"/>
          <w:noProof/>
          <w:color w:val="000000" w:themeColor="text1"/>
          <w:sz w:val="20"/>
          <w:szCs w:val="20"/>
          <w:shd w:val="clear" w:color="auto" w:fill="FFFFFF"/>
        </w:rPr>
        <w:t xml:space="preserve">). </w:t>
      </w:r>
      <w:r w:rsidRPr="00A25911">
        <w:rPr>
          <w:rFonts w:asciiTheme="minorHAnsi" w:hAnsiTheme="minorHAnsi" w:cstheme="majorHAnsi"/>
          <w:b w:val="0"/>
          <w:bCs w:val="0"/>
          <w:i/>
          <w:iCs/>
          <w:noProof/>
          <w:color w:val="000000" w:themeColor="text1"/>
          <w:sz w:val="20"/>
          <w:szCs w:val="20"/>
          <w:shd w:val="clear" w:color="auto" w:fill="FFFFFF"/>
        </w:rPr>
        <w:t>Yükseköğretim ve Bilim Dergisi</w:t>
      </w:r>
      <w:r w:rsidRPr="00A25911">
        <w:rPr>
          <w:rFonts w:asciiTheme="minorHAnsi" w:hAnsiTheme="minorHAnsi" w:cstheme="majorHAnsi"/>
          <w:b w:val="0"/>
          <w:bCs w:val="0"/>
          <w:noProof/>
          <w:color w:val="000000" w:themeColor="text1"/>
          <w:sz w:val="20"/>
          <w:szCs w:val="20"/>
          <w:shd w:val="clear" w:color="auto" w:fill="FFFFFF"/>
        </w:rPr>
        <w:t xml:space="preserve"> , 11 (1) , 83-91 . </w:t>
      </w:r>
      <w:hyperlink r:id="rId17" w:history="1">
        <w:r w:rsidRPr="00A25911">
          <w:rPr>
            <w:rStyle w:val="Hyperlink"/>
            <w:rFonts w:asciiTheme="minorHAnsi" w:hAnsiTheme="minorHAnsi" w:cstheme="majorHAnsi"/>
            <w:b w:val="0"/>
            <w:bCs w:val="0"/>
            <w:noProof/>
            <w:color w:val="000000" w:themeColor="text1"/>
            <w:sz w:val="20"/>
            <w:szCs w:val="20"/>
            <w:shd w:val="clear" w:color="auto" w:fill="FFFFFF"/>
          </w:rPr>
          <w:t>https://doi.org/</w:t>
        </w:r>
        <w:r w:rsidRPr="00A25911">
          <w:rPr>
            <w:rStyle w:val="Hyperlink"/>
            <w:rFonts w:asciiTheme="minorHAnsi" w:hAnsiTheme="minorHAnsi" w:cstheme="majorHAnsi"/>
            <w:b w:val="0"/>
            <w:bCs w:val="0"/>
            <w:noProof/>
            <w:color w:val="000000" w:themeColor="text1"/>
            <w:sz w:val="20"/>
            <w:szCs w:val="20"/>
          </w:rPr>
          <w:t>10.5961/jhes.2021.431</w:t>
        </w:r>
      </w:hyperlink>
      <w:r w:rsidRPr="00A25911">
        <w:rPr>
          <w:rFonts w:asciiTheme="minorHAnsi" w:hAnsiTheme="minorHAnsi" w:cstheme="majorHAnsi"/>
          <w:b w:val="0"/>
          <w:bCs w:val="0"/>
          <w:noProof/>
          <w:color w:val="000000" w:themeColor="text1"/>
          <w:sz w:val="20"/>
          <w:szCs w:val="20"/>
        </w:rPr>
        <w:t xml:space="preserve">  </w:t>
      </w:r>
    </w:p>
    <w:p w14:paraId="41A0E9C2" w14:textId="77777777" w:rsidR="00A25911" w:rsidRPr="006F1F65" w:rsidRDefault="00A25911" w:rsidP="00557B6E">
      <w:pPr>
        <w:ind w:left="144" w:hanging="144"/>
        <w:rPr>
          <w:rFonts w:asciiTheme="minorHAnsi" w:hAnsiTheme="minorHAnsi"/>
          <w:noProof/>
          <w:sz w:val="20"/>
          <w:szCs w:val="20"/>
        </w:rPr>
      </w:pPr>
    </w:p>
    <w:p w14:paraId="0C5567BA" w14:textId="77777777" w:rsidR="00F129FD" w:rsidRDefault="00F129FD" w:rsidP="004F1972">
      <w:pPr>
        <w:pStyle w:val="Heading2"/>
        <w:rPr>
          <w:rFonts w:asciiTheme="minorHAnsi" w:hAnsiTheme="minorHAnsi"/>
          <w:sz w:val="20"/>
          <w:szCs w:val="20"/>
        </w:rPr>
      </w:pPr>
    </w:p>
    <w:p w14:paraId="4BCC0FCA" w14:textId="68A13AB0" w:rsidR="00BE77D8" w:rsidRDefault="00FF0F1F" w:rsidP="004F1972">
      <w:pPr>
        <w:pStyle w:val="Heading2"/>
        <w:rPr>
          <w:rFonts w:asciiTheme="minorHAnsi" w:hAnsiTheme="minorHAnsi"/>
          <w:sz w:val="20"/>
          <w:szCs w:val="20"/>
        </w:rPr>
      </w:pPr>
      <w:r w:rsidRPr="006F1F65">
        <w:rPr>
          <w:rFonts w:asciiTheme="minorHAnsi" w:hAnsiTheme="minorHAnsi"/>
          <w:sz w:val="20"/>
          <w:szCs w:val="20"/>
        </w:rPr>
        <w:t>Manuscripts Under Review</w:t>
      </w:r>
      <w:r>
        <w:rPr>
          <w:rFonts w:asciiTheme="minorHAnsi" w:hAnsiTheme="minorHAnsi"/>
          <w:sz w:val="20"/>
          <w:szCs w:val="20"/>
        </w:rPr>
        <w:t xml:space="preserve"> &amp; </w:t>
      </w:r>
      <w:r w:rsidR="004F1972">
        <w:rPr>
          <w:rFonts w:asciiTheme="minorHAnsi" w:hAnsiTheme="minorHAnsi"/>
          <w:sz w:val="20"/>
          <w:szCs w:val="20"/>
        </w:rPr>
        <w:t xml:space="preserve">Working Papers </w:t>
      </w:r>
      <w:r w:rsidR="00BE77D8" w:rsidRPr="006F1F65">
        <w:rPr>
          <w:rFonts w:asciiTheme="minorHAnsi" w:hAnsiTheme="minorHAnsi"/>
          <w:sz w:val="20"/>
          <w:szCs w:val="20"/>
        </w:rPr>
        <w:t>______________________________________________________________________________________________________________</w:t>
      </w:r>
      <w:r w:rsidR="004F1972">
        <w:rPr>
          <w:rFonts w:asciiTheme="minorHAnsi" w:hAnsiTheme="minorHAnsi"/>
          <w:sz w:val="20"/>
          <w:szCs w:val="20"/>
        </w:rPr>
        <w:t>_______________</w:t>
      </w:r>
    </w:p>
    <w:p w14:paraId="0C770DBC" w14:textId="77777777" w:rsidR="00765032" w:rsidRPr="00765032" w:rsidRDefault="00765032" w:rsidP="004930E6">
      <w:pPr>
        <w:rPr>
          <w:rFonts w:asciiTheme="minorHAnsi" w:hAnsiTheme="minorHAnsi"/>
          <w:noProof/>
          <w:sz w:val="20"/>
          <w:szCs w:val="20"/>
        </w:rPr>
      </w:pPr>
    </w:p>
    <w:p w14:paraId="23251555" w14:textId="198CE6D7" w:rsidR="00FF0F1F" w:rsidRPr="00765032" w:rsidRDefault="00FF0F1F" w:rsidP="008B2137">
      <w:pPr>
        <w:ind w:left="289" w:hanging="289"/>
        <w:rPr>
          <w:rFonts w:asciiTheme="minorHAnsi" w:hAnsiTheme="minorHAnsi"/>
          <w:noProof/>
          <w:sz w:val="20"/>
          <w:szCs w:val="20"/>
        </w:rPr>
      </w:pPr>
      <w:r w:rsidRPr="00765032">
        <w:rPr>
          <w:rFonts w:asciiTheme="minorHAnsi" w:hAnsiTheme="minorHAnsi"/>
          <w:noProof/>
          <w:sz w:val="20"/>
          <w:szCs w:val="20"/>
        </w:rPr>
        <w:t xml:space="preserve">Satoglu, E. B., Salmon, J. </w:t>
      </w:r>
      <w:r w:rsidRPr="00765032">
        <w:rPr>
          <w:rFonts w:asciiTheme="minorHAnsi" w:hAnsiTheme="minorHAnsi"/>
          <w:color w:val="000000"/>
          <w:sz w:val="20"/>
          <w:szCs w:val="20"/>
        </w:rPr>
        <w:t xml:space="preserve">Beyond the Pollution Haven: Reassessing Environmental Policy Stringency and FDI Dynamics. Under </w:t>
      </w:r>
      <w:r w:rsidR="003D5768">
        <w:rPr>
          <w:rFonts w:asciiTheme="minorHAnsi" w:hAnsiTheme="minorHAnsi"/>
          <w:color w:val="000000"/>
          <w:sz w:val="20"/>
          <w:szCs w:val="20"/>
        </w:rPr>
        <w:t>3</w:t>
      </w:r>
      <w:r w:rsidR="003D5768">
        <w:rPr>
          <w:rFonts w:asciiTheme="minorHAnsi" w:hAnsiTheme="minorHAnsi"/>
          <w:color w:val="000000"/>
          <w:sz w:val="20"/>
          <w:szCs w:val="20"/>
          <w:vertAlign w:val="superscript"/>
        </w:rPr>
        <w:t>r</w:t>
      </w:r>
      <w:r w:rsidRPr="00765032">
        <w:rPr>
          <w:rFonts w:asciiTheme="minorHAnsi" w:hAnsiTheme="minorHAnsi"/>
          <w:color w:val="000000"/>
          <w:sz w:val="20"/>
          <w:szCs w:val="20"/>
          <w:vertAlign w:val="superscript"/>
        </w:rPr>
        <w:t>d</w:t>
      </w:r>
      <w:r w:rsidRPr="00765032">
        <w:rPr>
          <w:rFonts w:asciiTheme="minorHAnsi" w:hAnsiTheme="minorHAnsi"/>
          <w:color w:val="000000"/>
          <w:sz w:val="20"/>
          <w:szCs w:val="20"/>
        </w:rPr>
        <w:t xml:space="preserve"> Review at</w:t>
      </w:r>
      <w:r w:rsidRPr="00765032">
        <w:rPr>
          <w:rFonts w:asciiTheme="minorHAnsi" w:hAnsiTheme="minorHAnsi"/>
          <w:i/>
          <w:iCs/>
          <w:color w:val="000000"/>
          <w:sz w:val="20"/>
          <w:szCs w:val="20"/>
        </w:rPr>
        <w:t xml:space="preserve"> </w:t>
      </w:r>
      <w:r w:rsidR="00765032" w:rsidRPr="00765032">
        <w:rPr>
          <w:rFonts w:asciiTheme="minorHAnsi" w:hAnsiTheme="minorHAnsi"/>
          <w:i/>
          <w:iCs/>
          <w:color w:val="000000"/>
          <w:sz w:val="20"/>
          <w:szCs w:val="20"/>
        </w:rPr>
        <w:t>Sage Open</w:t>
      </w:r>
    </w:p>
    <w:p w14:paraId="621D0D9C" w14:textId="77777777" w:rsidR="00FF0F1F" w:rsidRPr="00765032" w:rsidRDefault="00FF0F1F" w:rsidP="008B2137">
      <w:pPr>
        <w:ind w:left="289" w:hanging="289"/>
        <w:rPr>
          <w:rFonts w:asciiTheme="minorHAnsi" w:hAnsiTheme="minorHAnsi"/>
          <w:noProof/>
          <w:sz w:val="20"/>
          <w:szCs w:val="20"/>
        </w:rPr>
      </w:pPr>
    </w:p>
    <w:p w14:paraId="5AC90A99" w14:textId="158A2F22" w:rsidR="008B2137" w:rsidRPr="00765032" w:rsidRDefault="008B2137" w:rsidP="008B2137">
      <w:pPr>
        <w:ind w:left="289" w:hanging="289"/>
        <w:rPr>
          <w:rFonts w:asciiTheme="minorHAnsi" w:hAnsiTheme="minorHAnsi" w:cstheme="majorHAnsi"/>
          <w:i/>
          <w:iCs/>
          <w:color w:val="000000" w:themeColor="text1"/>
          <w:sz w:val="20"/>
          <w:szCs w:val="20"/>
        </w:rPr>
      </w:pPr>
      <w:r w:rsidRPr="00765032">
        <w:rPr>
          <w:rFonts w:asciiTheme="minorHAnsi" w:hAnsiTheme="minorHAnsi"/>
          <w:noProof/>
          <w:sz w:val="20"/>
          <w:szCs w:val="20"/>
        </w:rPr>
        <w:t xml:space="preserve">Vellez-Calle, A., Sanchez F., </w:t>
      </w:r>
      <w:r w:rsidR="003666DC" w:rsidRPr="00765032">
        <w:rPr>
          <w:rFonts w:asciiTheme="minorHAnsi" w:hAnsiTheme="minorHAnsi"/>
          <w:noProof/>
          <w:sz w:val="20"/>
          <w:szCs w:val="20"/>
        </w:rPr>
        <w:t xml:space="preserve">Satoglu, E. B., Salmon, J. </w:t>
      </w:r>
      <w:r w:rsidRPr="00765032">
        <w:rPr>
          <w:rFonts w:asciiTheme="minorHAnsi" w:hAnsiTheme="minorHAnsi"/>
          <w:noProof/>
          <w:sz w:val="20"/>
          <w:szCs w:val="20"/>
        </w:rPr>
        <w:t>and Zaman, S</w:t>
      </w:r>
      <w:r w:rsidRPr="00765032">
        <w:rPr>
          <w:rFonts w:asciiTheme="minorHAnsi" w:hAnsiTheme="minorHAnsi" w:cstheme="majorHAnsi"/>
          <w:noProof/>
          <w:color w:val="000000" w:themeColor="text1"/>
          <w:sz w:val="20"/>
          <w:szCs w:val="20"/>
        </w:rPr>
        <w:t xml:space="preserve">. </w:t>
      </w:r>
      <w:r w:rsidRPr="00765032">
        <w:rPr>
          <w:rFonts w:asciiTheme="minorHAnsi" w:hAnsiTheme="minorHAnsi" w:cstheme="majorHAnsi"/>
          <w:color w:val="000000" w:themeColor="text1"/>
          <w:sz w:val="20"/>
          <w:szCs w:val="20"/>
        </w:rPr>
        <w:t xml:space="preserve">Network Centrality and Breakthrough Innovations in Developing Cities. Under </w:t>
      </w:r>
      <w:r w:rsidR="003666DC">
        <w:rPr>
          <w:rFonts w:asciiTheme="minorHAnsi" w:hAnsiTheme="minorHAnsi" w:cstheme="majorHAnsi"/>
          <w:color w:val="000000" w:themeColor="text1"/>
          <w:sz w:val="20"/>
          <w:szCs w:val="20"/>
        </w:rPr>
        <w:t>2</w:t>
      </w:r>
      <w:r w:rsidR="003666DC" w:rsidRPr="003666DC">
        <w:rPr>
          <w:rFonts w:asciiTheme="minorHAnsi" w:hAnsiTheme="minorHAnsi" w:cstheme="majorHAnsi"/>
          <w:color w:val="000000" w:themeColor="text1"/>
          <w:sz w:val="20"/>
          <w:szCs w:val="20"/>
          <w:vertAlign w:val="superscript"/>
        </w:rPr>
        <w:t>nd</w:t>
      </w:r>
      <w:r w:rsidR="003666DC">
        <w:rPr>
          <w:rFonts w:asciiTheme="minorHAnsi" w:hAnsiTheme="minorHAnsi" w:cstheme="majorHAnsi"/>
          <w:color w:val="000000" w:themeColor="text1"/>
          <w:sz w:val="20"/>
          <w:szCs w:val="20"/>
        </w:rPr>
        <w:t xml:space="preserve"> </w:t>
      </w:r>
      <w:r w:rsidRPr="00765032">
        <w:rPr>
          <w:rFonts w:asciiTheme="minorHAnsi" w:hAnsiTheme="minorHAnsi" w:cstheme="majorHAnsi"/>
          <w:color w:val="000000" w:themeColor="text1"/>
          <w:sz w:val="20"/>
          <w:szCs w:val="20"/>
        </w:rPr>
        <w:t xml:space="preserve">Review at </w:t>
      </w:r>
      <w:r w:rsidR="004930E6">
        <w:rPr>
          <w:rFonts w:asciiTheme="minorHAnsi" w:hAnsiTheme="minorHAnsi" w:cstheme="majorHAnsi"/>
          <w:i/>
          <w:iCs/>
          <w:color w:val="000000" w:themeColor="text1"/>
          <w:sz w:val="20"/>
          <w:szCs w:val="20"/>
        </w:rPr>
        <w:t>Journal of Knowledge Economy</w:t>
      </w:r>
      <w:r w:rsidR="007D17EF" w:rsidRPr="00765032">
        <w:rPr>
          <w:rFonts w:asciiTheme="minorHAnsi" w:hAnsiTheme="minorHAnsi" w:cstheme="majorHAnsi"/>
          <w:i/>
          <w:iCs/>
          <w:color w:val="000000" w:themeColor="text1"/>
          <w:sz w:val="20"/>
          <w:szCs w:val="20"/>
        </w:rPr>
        <w:t>.</w:t>
      </w:r>
    </w:p>
    <w:p w14:paraId="5F67BC7A" w14:textId="77777777" w:rsidR="00765032" w:rsidRPr="00765032" w:rsidRDefault="00765032" w:rsidP="00827371">
      <w:pPr>
        <w:rPr>
          <w:rFonts w:asciiTheme="minorHAnsi" w:eastAsia="Times New Roman" w:hAnsiTheme="minorHAnsi"/>
          <w:color w:val="000000"/>
          <w:sz w:val="20"/>
          <w:szCs w:val="20"/>
          <w:lang w:val="en-TR" w:eastAsia="en-US"/>
        </w:rPr>
      </w:pPr>
    </w:p>
    <w:p w14:paraId="4C9CF15B" w14:textId="2AC58908" w:rsidR="00546B07" w:rsidRDefault="00546B07" w:rsidP="00765032">
      <w:pPr>
        <w:ind w:left="289" w:hanging="289"/>
        <w:rPr>
          <w:rFonts w:asciiTheme="minorHAnsi" w:hAnsiTheme="minorHAnsi"/>
          <w:i/>
          <w:iCs/>
          <w:color w:val="000000"/>
          <w:sz w:val="20"/>
          <w:szCs w:val="20"/>
        </w:rPr>
      </w:pPr>
      <w:r w:rsidRPr="00765032">
        <w:rPr>
          <w:rFonts w:asciiTheme="minorHAnsi" w:hAnsiTheme="minorHAnsi"/>
          <w:noProof/>
          <w:sz w:val="20"/>
          <w:szCs w:val="20"/>
        </w:rPr>
        <w:t xml:space="preserve">Satoglu, E. B., Salmon, J. </w:t>
      </w:r>
      <w:r w:rsidR="00765032" w:rsidRPr="00765032">
        <w:rPr>
          <w:rFonts w:asciiTheme="minorHAnsi" w:eastAsia="Times New Roman" w:hAnsiTheme="minorHAnsi"/>
          <w:color w:val="000000"/>
          <w:sz w:val="20"/>
          <w:szCs w:val="20"/>
          <w:lang w:val="en-TR" w:eastAsia="en-US"/>
        </w:rPr>
        <w:t>You dirty, dirty industry you: I</w:t>
      </w:r>
      <w:r w:rsidR="004930E6">
        <w:rPr>
          <w:rFonts w:asciiTheme="minorHAnsi" w:eastAsia="Times New Roman" w:hAnsiTheme="minorHAnsi"/>
          <w:color w:val="000000"/>
          <w:sz w:val="20"/>
          <w:szCs w:val="20"/>
          <w:lang w:val="en-TR" w:eastAsia="en-US"/>
        </w:rPr>
        <w:t>nvestments</w:t>
      </w:r>
      <w:r w:rsidR="00765032" w:rsidRPr="00765032">
        <w:rPr>
          <w:rFonts w:asciiTheme="minorHAnsi" w:eastAsia="Times New Roman" w:hAnsiTheme="minorHAnsi"/>
          <w:color w:val="000000"/>
          <w:sz w:val="20"/>
          <w:szCs w:val="20"/>
          <w:lang w:val="en-TR" w:eastAsia="en-US"/>
        </w:rPr>
        <w:t xml:space="preserve"> and Environmental Policy</w:t>
      </w:r>
      <w:r w:rsidRPr="00765032">
        <w:rPr>
          <w:rFonts w:asciiTheme="minorHAnsi" w:hAnsiTheme="minorHAnsi"/>
          <w:color w:val="000000"/>
          <w:sz w:val="20"/>
          <w:szCs w:val="20"/>
        </w:rPr>
        <w:t xml:space="preserve">. Under </w:t>
      </w:r>
      <w:r w:rsidR="003666DC">
        <w:rPr>
          <w:rFonts w:asciiTheme="minorHAnsi" w:hAnsiTheme="minorHAnsi"/>
          <w:color w:val="000000"/>
          <w:sz w:val="20"/>
          <w:szCs w:val="20"/>
        </w:rPr>
        <w:t>2</w:t>
      </w:r>
      <w:r w:rsidR="003666DC" w:rsidRPr="003666DC">
        <w:rPr>
          <w:rFonts w:asciiTheme="minorHAnsi" w:hAnsiTheme="minorHAnsi"/>
          <w:color w:val="000000"/>
          <w:sz w:val="20"/>
          <w:szCs w:val="20"/>
          <w:vertAlign w:val="superscript"/>
        </w:rPr>
        <w:t>nd</w:t>
      </w:r>
      <w:r w:rsidR="003666DC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765032">
        <w:rPr>
          <w:rFonts w:asciiTheme="minorHAnsi" w:hAnsiTheme="minorHAnsi"/>
          <w:color w:val="000000"/>
          <w:sz w:val="20"/>
          <w:szCs w:val="20"/>
        </w:rPr>
        <w:t>Review at</w:t>
      </w:r>
      <w:r w:rsidRPr="00765032">
        <w:rPr>
          <w:rFonts w:asciiTheme="minorHAnsi" w:hAnsiTheme="minorHAnsi"/>
          <w:i/>
          <w:iCs/>
          <w:color w:val="000000"/>
          <w:sz w:val="20"/>
          <w:szCs w:val="20"/>
        </w:rPr>
        <w:t xml:space="preserve"> </w:t>
      </w:r>
      <w:proofErr w:type="spellStart"/>
      <w:r w:rsidRPr="00765032">
        <w:rPr>
          <w:rFonts w:asciiTheme="minorHAnsi" w:hAnsiTheme="minorHAnsi"/>
          <w:i/>
          <w:iCs/>
          <w:color w:val="000000"/>
          <w:sz w:val="20"/>
          <w:szCs w:val="20"/>
        </w:rPr>
        <w:t>Panoeconomicus</w:t>
      </w:r>
      <w:proofErr w:type="spellEnd"/>
      <w:r w:rsidRPr="00765032">
        <w:rPr>
          <w:rFonts w:asciiTheme="minorHAnsi" w:hAnsiTheme="minorHAnsi"/>
          <w:i/>
          <w:iCs/>
          <w:color w:val="000000"/>
          <w:sz w:val="20"/>
          <w:szCs w:val="20"/>
        </w:rPr>
        <w:t>.</w:t>
      </w:r>
    </w:p>
    <w:p w14:paraId="24DF59DE" w14:textId="77777777" w:rsidR="003666DC" w:rsidRDefault="003666DC" w:rsidP="00765032">
      <w:pPr>
        <w:ind w:left="289" w:hanging="289"/>
        <w:rPr>
          <w:rFonts w:asciiTheme="minorHAnsi" w:eastAsia="Times New Roman" w:hAnsiTheme="minorHAnsi"/>
          <w:color w:val="000000"/>
          <w:sz w:val="20"/>
          <w:szCs w:val="20"/>
          <w:lang w:val="en-TR" w:eastAsia="en-US"/>
        </w:rPr>
      </w:pPr>
    </w:p>
    <w:p w14:paraId="0D25109C" w14:textId="291EAF8F" w:rsidR="003666DC" w:rsidRPr="003666DC" w:rsidRDefault="003666DC" w:rsidP="003666DC">
      <w:pPr>
        <w:ind w:left="289" w:hanging="289"/>
        <w:rPr>
          <w:rFonts w:asciiTheme="minorHAnsi" w:hAnsiTheme="minorHAnsi" w:cstheme="majorHAnsi"/>
          <w:i/>
          <w:iCs/>
          <w:color w:val="000000" w:themeColor="text1"/>
          <w:sz w:val="20"/>
          <w:szCs w:val="20"/>
        </w:rPr>
      </w:pPr>
      <w:r w:rsidRPr="00765032">
        <w:rPr>
          <w:rFonts w:asciiTheme="minorHAnsi" w:hAnsiTheme="minorHAnsi"/>
          <w:noProof/>
          <w:sz w:val="20"/>
          <w:szCs w:val="20"/>
        </w:rPr>
        <w:t>Sanchez F., Satoglu, E. B., Salmon, J. , Vellez-Calle, A., and Zaman, S</w:t>
      </w:r>
      <w:r w:rsidRPr="00765032">
        <w:rPr>
          <w:rFonts w:asciiTheme="minorHAnsi" w:hAnsiTheme="minorHAnsi" w:cstheme="majorHAnsi"/>
          <w:noProof/>
          <w:color w:val="000000" w:themeColor="text1"/>
          <w:sz w:val="20"/>
          <w:szCs w:val="20"/>
        </w:rPr>
        <w:t xml:space="preserve">. </w:t>
      </w:r>
      <w:r w:rsidR="003D5768" w:rsidRPr="003D5768">
        <w:rPr>
          <w:rFonts w:asciiTheme="minorHAnsi" w:hAnsiTheme="minorHAnsi"/>
          <w:color w:val="000000"/>
          <w:sz w:val="20"/>
          <w:szCs w:val="20"/>
        </w:rPr>
        <w:t>The Dynamism of Firm and Group Ego-Networks: A Multilevel Analysis of Radical Innovation Performance</w:t>
      </w:r>
      <w:r w:rsidRPr="003D5768">
        <w:rPr>
          <w:rFonts w:asciiTheme="minorHAnsi" w:hAnsiTheme="minorHAnsi" w:cstheme="majorHAnsi"/>
          <w:color w:val="000000" w:themeColor="text1"/>
          <w:sz w:val="20"/>
          <w:szCs w:val="20"/>
        </w:rPr>
        <w:t>.</w:t>
      </w:r>
      <w:r>
        <w:rPr>
          <w:rFonts w:asciiTheme="minorHAnsi" w:hAnsiTheme="minorHAnsi" w:cstheme="majorHAnsi"/>
          <w:color w:val="000000" w:themeColor="text1"/>
          <w:sz w:val="20"/>
          <w:szCs w:val="20"/>
        </w:rPr>
        <w:t xml:space="preserve"> </w:t>
      </w:r>
      <w:r w:rsidRPr="00765032">
        <w:rPr>
          <w:rFonts w:asciiTheme="minorHAnsi" w:hAnsiTheme="minorHAnsi" w:cstheme="majorHAnsi"/>
          <w:color w:val="000000" w:themeColor="text1"/>
          <w:sz w:val="20"/>
          <w:szCs w:val="20"/>
        </w:rPr>
        <w:t xml:space="preserve">Under Review at </w:t>
      </w:r>
      <w:proofErr w:type="spellStart"/>
      <w:r w:rsidR="003D5768">
        <w:rPr>
          <w:rFonts w:asciiTheme="minorHAnsi" w:hAnsiTheme="minorHAnsi" w:cstheme="majorHAnsi"/>
          <w:i/>
          <w:iCs/>
          <w:color w:val="000000" w:themeColor="text1"/>
          <w:sz w:val="20"/>
          <w:szCs w:val="20"/>
        </w:rPr>
        <w:t>Technovation</w:t>
      </w:r>
      <w:proofErr w:type="spellEnd"/>
      <w:r w:rsidR="003D5768">
        <w:rPr>
          <w:rFonts w:asciiTheme="minorHAnsi" w:hAnsiTheme="minorHAnsi" w:cstheme="majorHAnsi"/>
          <w:i/>
          <w:iCs/>
          <w:color w:val="000000" w:themeColor="text1"/>
          <w:sz w:val="20"/>
          <w:szCs w:val="20"/>
        </w:rPr>
        <w:t>.</w:t>
      </w:r>
    </w:p>
    <w:p w14:paraId="22CFC5A4" w14:textId="77777777" w:rsidR="00546B07" w:rsidRPr="00765032" w:rsidRDefault="00546B07" w:rsidP="00CE3CDB">
      <w:pPr>
        <w:ind w:left="289" w:hanging="289"/>
        <w:rPr>
          <w:rFonts w:asciiTheme="minorHAnsi" w:hAnsiTheme="minorHAnsi"/>
          <w:sz w:val="20"/>
          <w:szCs w:val="20"/>
        </w:rPr>
      </w:pPr>
    </w:p>
    <w:p w14:paraId="179A92CA" w14:textId="00B1B233" w:rsidR="003666DC" w:rsidRPr="003666DC" w:rsidRDefault="003666DC" w:rsidP="003666DC">
      <w:pPr>
        <w:ind w:left="289" w:hanging="289"/>
        <w:rPr>
          <w:rFonts w:asciiTheme="minorHAnsi" w:hAnsiTheme="minorHAnsi"/>
          <w:color w:val="000000" w:themeColor="text1"/>
          <w:sz w:val="20"/>
          <w:szCs w:val="20"/>
        </w:rPr>
      </w:pPr>
      <w:r w:rsidRPr="00765032">
        <w:rPr>
          <w:rFonts w:asciiTheme="minorHAnsi" w:hAnsiTheme="minorHAnsi"/>
          <w:noProof/>
          <w:sz w:val="20"/>
          <w:szCs w:val="20"/>
        </w:rPr>
        <w:t>Salmon, J.</w:t>
      </w:r>
      <w:r>
        <w:rPr>
          <w:rFonts w:asciiTheme="minorHAnsi" w:hAnsiTheme="minorHAnsi"/>
          <w:noProof/>
          <w:sz w:val="20"/>
          <w:szCs w:val="20"/>
        </w:rPr>
        <w:t xml:space="preserve"> </w:t>
      </w:r>
      <w:r w:rsidRPr="00765032">
        <w:rPr>
          <w:rFonts w:asciiTheme="minorHAnsi" w:hAnsiTheme="minorHAnsi"/>
          <w:noProof/>
          <w:sz w:val="20"/>
          <w:szCs w:val="20"/>
        </w:rPr>
        <w:t>Satoglu, E. B.,</w:t>
      </w:r>
      <w:r>
        <w:rPr>
          <w:rFonts w:asciiTheme="minorHAnsi" w:hAnsiTheme="minorHAnsi"/>
          <w:noProof/>
          <w:sz w:val="20"/>
          <w:szCs w:val="20"/>
        </w:rPr>
        <w:t xml:space="preserve"> and Equils S. MNE strategies for violent conflict zones: Insights for policymakers seeking stabilization. </w:t>
      </w:r>
      <w:r w:rsidRPr="00765032">
        <w:rPr>
          <w:rFonts w:ascii="Cambria" w:hAnsi="Cambria" w:cs="Calibri"/>
          <w:i/>
          <w:iCs/>
          <w:color w:val="000000" w:themeColor="text1"/>
          <w:sz w:val="20"/>
          <w:szCs w:val="20"/>
        </w:rPr>
        <w:t>Work in Progress</w:t>
      </w:r>
      <w:r w:rsidRPr="00765032">
        <w:rPr>
          <w:rFonts w:ascii="Cambria" w:hAnsi="Cambria" w:cs="Calibri"/>
          <w:color w:val="000000" w:themeColor="text1"/>
          <w:sz w:val="20"/>
          <w:szCs w:val="20"/>
        </w:rPr>
        <w:t xml:space="preserve">. </w:t>
      </w:r>
    </w:p>
    <w:p w14:paraId="6FD4772D" w14:textId="77777777" w:rsidR="003666DC" w:rsidRDefault="003666DC" w:rsidP="00546B07">
      <w:pPr>
        <w:ind w:left="289" w:hanging="289"/>
        <w:rPr>
          <w:rFonts w:asciiTheme="minorHAnsi" w:hAnsiTheme="minorHAnsi"/>
          <w:noProof/>
          <w:sz w:val="20"/>
          <w:szCs w:val="20"/>
        </w:rPr>
      </w:pPr>
    </w:p>
    <w:p w14:paraId="5ED904C8" w14:textId="713EF71A" w:rsidR="00546B07" w:rsidRPr="00765032" w:rsidRDefault="00546B07" w:rsidP="00546B07">
      <w:pPr>
        <w:ind w:left="289" w:hanging="289"/>
        <w:rPr>
          <w:rFonts w:asciiTheme="minorHAnsi" w:hAnsiTheme="minorHAnsi"/>
          <w:color w:val="000000" w:themeColor="text1"/>
          <w:sz w:val="20"/>
          <w:szCs w:val="20"/>
        </w:rPr>
      </w:pPr>
      <w:r w:rsidRPr="00765032">
        <w:rPr>
          <w:rFonts w:asciiTheme="minorHAnsi" w:hAnsiTheme="minorHAnsi"/>
          <w:noProof/>
          <w:sz w:val="20"/>
          <w:szCs w:val="20"/>
        </w:rPr>
        <w:t xml:space="preserve">Satoglu, E. B. </w:t>
      </w:r>
      <w:r w:rsidRPr="00765032">
        <w:rPr>
          <w:rFonts w:ascii="Cambria" w:eastAsiaTheme="minorHAnsi" w:hAnsi="Cambria" w:cs="Calibri"/>
          <w:color w:val="000000" w:themeColor="text1"/>
          <w:sz w:val="20"/>
          <w:szCs w:val="20"/>
        </w:rPr>
        <w:t>Internationalization and the Innovation performance: The Case of Turkish Auto Firms</w:t>
      </w:r>
      <w:r w:rsidRPr="00765032">
        <w:rPr>
          <w:rFonts w:ascii="Cambria" w:eastAsiaTheme="minorHAnsi" w:hAnsi="Cambria" w:cs="Calibri"/>
          <w:i/>
          <w:iCs/>
          <w:color w:val="000000" w:themeColor="text1"/>
          <w:sz w:val="20"/>
          <w:szCs w:val="20"/>
        </w:rPr>
        <w:t>.</w:t>
      </w:r>
      <w:r w:rsidRPr="00765032">
        <w:rPr>
          <w:rFonts w:ascii="Cambria" w:hAnsi="Cambria" w:cs="Calibri"/>
          <w:color w:val="000000" w:themeColor="text1"/>
          <w:sz w:val="20"/>
          <w:szCs w:val="20"/>
        </w:rPr>
        <w:t xml:space="preserve"> </w:t>
      </w:r>
      <w:r w:rsidRPr="00765032">
        <w:rPr>
          <w:rFonts w:ascii="Cambria" w:hAnsi="Cambria" w:cs="Calibri"/>
          <w:i/>
          <w:iCs/>
          <w:color w:val="000000" w:themeColor="text1"/>
          <w:sz w:val="20"/>
          <w:szCs w:val="20"/>
        </w:rPr>
        <w:t>Work in Progress</w:t>
      </w:r>
      <w:r w:rsidRPr="00765032">
        <w:rPr>
          <w:rFonts w:ascii="Cambria" w:hAnsi="Cambria" w:cs="Calibri"/>
          <w:color w:val="000000" w:themeColor="text1"/>
          <w:sz w:val="20"/>
          <w:szCs w:val="20"/>
        </w:rPr>
        <w:t xml:space="preserve">. </w:t>
      </w:r>
    </w:p>
    <w:p w14:paraId="38D8332B" w14:textId="469965E4" w:rsidR="00546B07" w:rsidRDefault="00546B07" w:rsidP="00CE3CDB">
      <w:pPr>
        <w:ind w:left="289" w:hanging="289"/>
        <w:rPr>
          <w:rFonts w:asciiTheme="minorHAnsi" w:hAnsiTheme="minorHAnsi"/>
          <w:sz w:val="20"/>
          <w:szCs w:val="20"/>
        </w:rPr>
      </w:pPr>
    </w:p>
    <w:p w14:paraId="0E7B6D0D" w14:textId="77777777" w:rsidR="00CB0967" w:rsidRPr="004F1972" w:rsidRDefault="00CB0967" w:rsidP="004F1972"/>
    <w:p w14:paraId="6CB3AA6D" w14:textId="57F48BD0" w:rsidR="00620B0C" w:rsidRDefault="00620B0C" w:rsidP="00620B0C">
      <w:pPr>
        <w:pStyle w:val="Heading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Book Chapters</w:t>
      </w:r>
    </w:p>
    <w:p w14:paraId="439DF8B4" w14:textId="77777777" w:rsidR="00620B0C" w:rsidRPr="006F1F65" w:rsidRDefault="00620B0C" w:rsidP="00620B0C">
      <w:pPr>
        <w:pStyle w:val="Heading2"/>
        <w:rPr>
          <w:rFonts w:asciiTheme="minorHAnsi" w:hAnsiTheme="minorHAnsi"/>
          <w:sz w:val="20"/>
          <w:szCs w:val="20"/>
        </w:rPr>
      </w:pPr>
      <w:r w:rsidRPr="006F1F65">
        <w:rPr>
          <w:rFonts w:asciiTheme="minorHAnsi" w:hAnsiTheme="minorHAnsi"/>
          <w:sz w:val="20"/>
          <w:szCs w:val="20"/>
        </w:rPr>
        <w:t>____________________________________________________________________________________________________________________</w:t>
      </w:r>
      <w:r>
        <w:rPr>
          <w:rFonts w:asciiTheme="minorHAnsi" w:hAnsiTheme="minorHAnsi"/>
          <w:sz w:val="20"/>
          <w:szCs w:val="20"/>
        </w:rPr>
        <w:t>__________</w:t>
      </w:r>
    </w:p>
    <w:p w14:paraId="53B13991" w14:textId="77777777" w:rsidR="009D18CC" w:rsidRDefault="009D18CC" w:rsidP="00A25911">
      <w:pPr>
        <w:pStyle w:val="c-bibliographic-informationcitation"/>
        <w:spacing w:before="0" w:beforeAutospacing="0" w:after="120" w:afterAutospacing="0"/>
        <w:rPr>
          <w:rFonts w:ascii="Cambria" w:hAnsi="Cambria" w:cs="Segoe UI"/>
          <w:noProof/>
          <w:color w:val="000000" w:themeColor="text1"/>
          <w:sz w:val="20"/>
          <w:szCs w:val="20"/>
        </w:rPr>
      </w:pPr>
    </w:p>
    <w:p w14:paraId="2F8C5FFA" w14:textId="5486E7BB" w:rsidR="009D18CC" w:rsidRDefault="00A25911" w:rsidP="00A25911">
      <w:pPr>
        <w:pStyle w:val="c-bibliographic-informationcitation"/>
        <w:spacing w:before="0" w:beforeAutospacing="0" w:after="120" w:afterAutospacing="0"/>
        <w:ind w:left="284" w:hanging="289"/>
        <w:rPr>
          <w:rFonts w:ascii="Cambria" w:hAnsi="Cambria" w:cs="Segoe UI"/>
          <w:noProof/>
          <w:color w:val="000000" w:themeColor="text1"/>
          <w:sz w:val="20"/>
          <w:szCs w:val="20"/>
        </w:rPr>
      </w:pPr>
      <w:r w:rsidRPr="009D18CC">
        <w:rPr>
          <w:rFonts w:ascii="Cambria" w:hAnsi="Cambria" w:cs="Segoe UI"/>
          <w:noProof/>
          <w:color w:val="000000" w:themeColor="text1"/>
          <w:sz w:val="20"/>
          <w:szCs w:val="20"/>
        </w:rPr>
        <w:t>S</w:t>
      </w:r>
      <w:r>
        <w:rPr>
          <w:rFonts w:ascii="Cambria" w:hAnsi="Cambria" w:cs="Segoe UI"/>
          <w:noProof/>
          <w:color w:val="000000" w:themeColor="text1"/>
          <w:sz w:val="20"/>
          <w:szCs w:val="20"/>
        </w:rPr>
        <w:t>atoglu,</w:t>
      </w:r>
      <w:r w:rsidRPr="009D18CC">
        <w:rPr>
          <w:rFonts w:ascii="Cambria" w:hAnsi="Cambria" w:cs="Segoe UI"/>
          <w:noProof/>
          <w:color w:val="000000" w:themeColor="text1"/>
          <w:sz w:val="20"/>
          <w:szCs w:val="20"/>
        </w:rPr>
        <w:t xml:space="preserve"> E</w:t>
      </w:r>
      <w:r>
        <w:rPr>
          <w:rFonts w:ascii="Cambria" w:hAnsi="Cambria" w:cs="Segoe UI"/>
          <w:noProof/>
          <w:color w:val="000000" w:themeColor="text1"/>
          <w:sz w:val="20"/>
          <w:szCs w:val="20"/>
        </w:rPr>
        <w:t>mine</w:t>
      </w:r>
      <w:r w:rsidRPr="009D18CC">
        <w:rPr>
          <w:rFonts w:ascii="Cambria" w:hAnsi="Cambria" w:cs="Segoe UI"/>
          <w:noProof/>
          <w:color w:val="000000" w:themeColor="text1"/>
          <w:sz w:val="20"/>
          <w:szCs w:val="20"/>
        </w:rPr>
        <w:t xml:space="preserve"> B</w:t>
      </w:r>
      <w:r>
        <w:rPr>
          <w:rFonts w:ascii="Cambria" w:hAnsi="Cambria" w:cs="Segoe UI"/>
          <w:noProof/>
          <w:color w:val="000000" w:themeColor="text1"/>
          <w:sz w:val="20"/>
          <w:szCs w:val="20"/>
        </w:rPr>
        <w:t xml:space="preserve">eyza. </w:t>
      </w:r>
      <w:r w:rsidR="00393B5E" w:rsidRPr="009D18CC">
        <w:rPr>
          <w:rFonts w:ascii="Cambria" w:hAnsi="Cambria" w:cs="Segoe UI"/>
          <w:noProof/>
          <w:color w:val="000000" w:themeColor="text1"/>
          <w:sz w:val="20"/>
          <w:szCs w:val="20"/>
        </w:rPr>
        <w:t>(2023).</w:t>
      </w:r>
      <w:r w:rsidR="00393B5E">
        <w:rPr>
          <w:rFonts w:ascii="Cambria" w:hAnsi="Cambria" w:cs="Segoe UI"/>
          <w:noProof/>
          <w:color w:val="000000" w:themeColor="text1"/>
          <w:sz w:val="20"/>
          <w:szCs w:val="20"/>
        </w:rPr>
        <w:t xml:space="preserve"> </w:t>
      </w:r>
      <w:r w:rsidR="009D18CC" w:rsidRPr="009D18CC">
        <w:rPr>
          <w:rFonts w:ascii="Cambria" w:hAnsi="Cambria" w:cs="Segoe UI"/>
          <w:noProof/>
          <w:color w:val="000000" w:themeColor="text1"/>
          <w:sz w:val="20"/>
          <w:szCs w:val="20"/>
        </w:rPr>
        <w:t>National Innovation Policies: A Capabilities Approach</w:t>
      </w:r>
      <w:r>
        <w:rPr>
          <w:rFonts w:ascii="Cambria" w:hAnsi="Cambria" w:cs="Segoe UI"/>
          <w:noProof/>
          <w:color w:val="000000" w:themeColor="text1"/>
          <w:sz w:val="20"/>
          <w:szCs w:val="20"/>
        </w:rPr>
        <w:t>.</w:t>
      </w:r>
      <w:r w:rsidR="009D18CC" w:rsidRPr="009D18CC">
        <w:rPr>
          <w:rFonts w:ascii="Cambria" w:hAnsi="Cambria" w:cs="Segoe UI"/>
          <w:noProof/>
          <w:color w:val="000000" w:themeColor="text1"/>
          <w:sz w:val="20"/>
          <w:szCs w:val="20"/>
        </w:rPr>
        <w:t xml:space="preserve"> </w:t>
      </w:r>
      <w:r w:rsidR="00393B5E">
        <w:rPr>
          <w:rFonts w:ascii="Cambria" w:hAnsi="Cambria" w:cs="Segoe UI"/>
          <w:noProof/>
          <w:color w:val="000000" w:themeColor="text1"/>
          <w:sz w:val="20"/>
          <w:szCs w:val="20"/>
        </w:rPr>
        <w:t>In</w:t>
      </w:r>
      <w:r w:rsidR="00393B5E" w:rsidRPr="00315D71">
        <w:rPr>
          <w:rFonts w:ascii="Cambria" w:hAnsi="Cambria" w:cs="Segoe UI"/>
          <w:noProof/>
          <w:color w:val="000000" w:themeColor="text1"/>
          <w:sz w:val="20"/>
          <w:szCs w:val="20"/>
        </w:rPr>
        <w:t xml:space="preserve">: </w:t>
      </w:r>
      <w:r w:rsidR="00393B5E" w:rsidRPr="009D18CC">
        <w:rPr>
          <w:rFonts w:ascii="Cambria" w:hAnsi="Cambria" w:cs="Segoe UI"/>
          <w:noProof/>
          <w:color w:val="000000" w:themeColor="text1"/>
          <w:sz w:val="20"/>
          <w:szCs w:val="20"/>
        </w:rPr>
        <w:t>Kırcı Altınkeski</w:t>
      </w:r>
      <w:r w:rsidR="00393B5E">
        <w:rPr>
          <w:rFonts w:ascii="Cambria" w:hAnsi="Cambria" w:cs="Segoe UI"/>
          <w:noProof/>
          <w:color w:val="000000" w:themeColor="text1"/>
          <w:sz w:val="20"/>
          <w:szCs w:val="20"/>
        </w:rPr>
        <w:t xml:space="preserve">, B., </w:t>
      </w:r>
      <w:r w:rsidR="00393B5E" w:rsidRPr="009D18CC">
        <w:rPr>
          <w:rFonts w:ascii="Cambria" w:hAnsi="Cambria" w:cs="Segoe UI"/>
          <w:noProof/>
          <w:color w:val="000000" w:themeColor="text1"/>
          <w:sz w:val="20"/>
          <w:szCs w:val="20"/>
        </w:rPr>
        <w:t xml:space="preserve">Buğan, </w:t>
      </w:r>
      <w:r w:rsidR="00393B5E">
        <w:rPr>
          <w:rFonts w:ascii="Cambria" w:hAnsi="Cambria" w:cs="Segoe UI"/>
          <w:noProof/>
          <w:color w:val="000000" w:themeColor="text1"/>
          <w:sz w:val="20"/>
          <w:szCs w:val="20"/>
        </w:rPr>
        <w:t xml:space="preserve">M. F. </w:t>
      </w:r>
      <w:r w:rsidR="00393B5E" w:rsidRPr="00315D71">
        <w:rPr>
          <w:rFonts w:ascii="Cambria" w:hAnsi="Cambria" w:cs="Segoe UI"/>
          <w:noProof/>
          <w:color w:val="000000" w:themeColor="text1"/>
          <w:sz w:val="20"/>
          <w:szCs w:val="20"/>
        </w:rPr>
        <w:t xml:space="preserve">(eds) </w:t>
      </w:r>
      <w:r w:rsidRPr="009D18CC">
        <w:rPr>
          <w:rFonts w:ascii="Cambria" w:hAnsi="Cambria" w:cs="Segoe UI"/>
          <w:noProof/>
          <w:color w:val="000000" w:themeColor="text1"/>
          <w:sz w:val="20"/>
          <w:szCs w:val="20"/>
        </w:rPr>
        <w:t>Finansal Piyasaların Evrimi: Bankacılık, Risk Yönetimi, Piyasa ve Kurumlar</w:t>
      </w:r>
      <w:r w:rsidR="009D18CC" w:rsidRPr="009D18CC">
        <w:rPr>
          <w:rFonts w:ascii="Cambria" w:hAnsi="Cambria" w:cs="Segoe UI"/>
          <w:noProof/>
          <w:color w:val="000000" w:themeColor="text1"/>
          <w:sz w:val="20"/>
          <w:szCs w:val="20"/>
        </w:rPr>
        <w:t>, Özgür Yayınları, ISBN:978975-447-603-3</w:t>
      </w:r>
      <w:r w:rsidR="00393B5E">
        <w:rPr>
          <w:rFonts w:ascii="Cambria" w:hAnsi="Cambria" w:cs="Segoe UI"/>
          <w:noProof/>
          <w:color w:val="000000" w:themeColor="text1"/>
          <w:sz w:val="20"/>
          <w:szCs w:val="20"/>
        </w:rPr>
        <w:t>.</w:t>
      </w:r>
      <w:r w:rsidR="009D18CC" w:rsidRPr="009D18CC">
        <w:rPr>
          <w:rFonts w:ascii="Cambria" w:hAnsi="Cambria" w:cs="Segoe UI"/>
          <w:noProof/>
          <w:color w:val="000000" w:themeColor="text1"/>
          <w:sz w:val="20"/>
          <w:szCs w:val="20"/>
        </w:rPr>
        <w:t xml:space="preserve"> </w:t>
      </w:r>
    </w:p>
    <w:p w14:paraId="1903206B" w14:textId="77777777" w:rsidR="00393B5E" w:rsidRDefault="00393B5E" w:rsidP="00393B5E">
      <w:pPr>
        <w:pStyle w:val="c-bibliographic-informationcitation"/>
        <w:spacing w:before="0" w:beforeAutospacing="0" w:after="120" w:afterAutospacing="0"/>
        <w:ind w:left="284" w:hanging="289"/>
        <w:rPr>
          <w:rFonts w:ascii="Cambria" w:hAnsi="Cambria" w:cs="Segoe UI"/>
          <w:noProof/>
          <w:color w:val="000000" w:themeColor="text1"/>
          <w:sz w:val="20"/>
          <w:szCs w:val="20"/>
        </w:rPr>
      </w:pPr>
      <w:r w:rsidRPr="009D18CC">
        <w:rPr>
          <w:rFonts w:ascii="Cambria" w:hAnsi="Cambria" w:cs="Segoe UI"/>
          <w:noProof/>
          <w:color w:val="000000" w:themeColor="text1"/>
          <w:sz w:val="20"/>
          <w:szCs w:val="20"/>
        </w:rPr>
        <w:lastRenderedPageBreak/>
        <w:t>S</w:t>
      </w:r>
      <w:r>
        <w:rPr>
          <w:rFonts w:ascii="Cambria" w:hAnsi="Cambria" w:cs="Segoe UI"/>
          <w:noProof/>
          <w:color w:val="000000" w:themeColor="text1"/>
          <w:sz w:val="20"/>
          <w:szCs w:val="20"/>
        </w:rPr>
        <w:t>atoglu,</w:t>
      </w:r>
      <w:r w:rsidRPr="009D18CC">
        <w:rPr>
          <w:rFonts w:ascii="Cambria" w:hAnsi="Cambria" w:cs="Segoe UI"/>
          <w:noProof/>
          <w:color w:val="000000" w:themeColor="text1"/>
          <w:sz w:val="20"/>
          <w:szCs w:val="20"/>
        </w:rPr>
        <w:t xml:space="preserve"> E</w:t>
      </w:r>
      <w:r>
        <w:rPr>
          <w:rFonts w:ascii="Cambria" w:hAnsi="Cambria" w:cs="Segoe UI"/>
          <w:noProof/>
          <w:color w:val="000000" w:themeColor="text1"/>
          <w:sz w:val="20"/>
          <w:szCs w:val="20"/>
        </w:rPr>
        <w:t>mine</w:t>
      </w:r>
      <w:r w:rsidRPr="009D18CC">
        <w:rPr>
          <w:rFonts w:ascii="Cambria" w:hAnsi="Cambria" w:cs="Segoe UI"/>
          <w:noProof/>
          <w:color w:val="000000" w:themeColor="text1"/>
          <w:sz w:val="20"/>
          <w:szCs w:val="20"/>
        </w:rPr>
        <w:t xml:space="preserve"> B</w:t>
      </w:r>
      <w:r>
        <w:rPr>
          <w:rFonts w:ascii="Cambria" w:hAnsi="Cambria" w:cs="Segoe UI"/>
          <w:noProof/>
          <w:color w:val="000000" w:themeColor="text1"/>
          <w:sz w:val="20"/>
          <w:szCs w:val="20"/>
        </w:rPr>
        <w:t xml:space="preserve">eyza. </w:t>
      </w:r>
      <w:r w:rsidRPr="009D18CC">
        <w:rPr>
          <w:rFonts w:ascii="Cambria" w:hAnsi="Cambria" w:cs="Segoe UI"/>
          <w:noProof/>
          <w:color w:val="000000" w:themeColor="text1"/>
          <w:sz w:val="20"/>
          <w:szCs w:val="20"/>
        </w:rPr>
        <w:t>(2023).</w:t>
      </w:r>
      <w:r>
        <w:rPr>
          <w:rFonts w:ascii="Cambria" w:hAnsi="Cambria" w:cs="Segoe UI"/>
          <w:noProof/>
          <w:color w:val="000000" w:themeColor="text1"/>
          <w:sz w:val="20"/>
          <w:szCs w:val="20"/>
        </w:rPr>
        <w:t xml:space="preserve"> </w:t>
      </w:r>
      <w:r w:rsidRPr="009D18CC">
        <w:rPr>
          <w:rFonts w:ascii="Cambria" w:hAnsi="Cambria" w:cs="Segoe UI"/>
          <w:noProof/>
          <w:color w:val="000000" w:themeColor="text1"/>
          <w:sz w:val="20"/>
          <w:szCs w:val="20"/>
        </w:rPr>
        <w:t>Uluslararası Ticarette Belirsizlik ve Bozulma</w:t>
      </w:r>
      <w:r>
        <w:rPr>
          <w:rFonts w:ascii="Cambria" w:hAnsi="Cambria" w:cs="Segoe UI"/>
          <w:noProof/>
          <w:color w:val="000000" w:themeColor="text1"/>
          <w:sz w:val="20"/>
          <w:szCs w:val="20"/>
        </w:rPr>
        <w:t>.</w:t>
      </w:r>
      <w:r w:rsidRPr="00393B5E">
        <w:rPr>
          <w:rFonts w:asciiTheme="minorHAnsi" w:hAnsiTheme="minorHAnsi" w:cs="Arial"/>
          <w:noProof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315D71">
        <w:rPr>
          <w:rFonts w:asciiTheme="minorHAnsi" w:hAnsiTheme="minorHAnsi" w:cs="Arial"/>
          <w:noProof/>
          <w:color w:val="000000" w:themeColor="text1"/>
          <w:sz w:val="20"/>
          <w:szCs w:val="20"/>
          <w:shd w:val="clear" w:color="auto" w:fill="FFFFFF"/>
        </w:rPr>
        <w:t>(</w:t>
      </w:r>
      <w:r>
        <w:rPr>
          <w:rFonts w:asciiTheme="minorHAnsi" w:hAnsiTheme="minorHAnsi" w:cs="Arial"/>
          <w:noProof/>
          <w:color w:val="000000" w:themeColor="text1"/>
          <w:sz w:val="20"/>
          <w:szCs w:val="20"/>
          <w:shd w:val="clear" w:color="auto" w:fill="FFFFFF"/>
        </w:rPr>
        <w:t>Uncertainties and Disruption in International Trade</w:t>
      </w:r>
      <w:r w:rsidRPr="009D18CC">
        <w:rPr>
          <w:rFonts w:ascii="Cambria" w:hAnsi="Cambria" w:cs="Segoe UI"/>
          <w:noProof/>
          <w:color w:val="000000" w:themeColor="text1"/>
          <w:sz w:val="20"/>
          <w:szCs w:val="20"/>
        </w:rPr>
        <w:t>).</w:t>
      </w:r>
      <w:r>
        <w:rPr>
          <w:rFonts w:asciiTheme="minorHAnsi" w:hAnsiTheme="minorHAnsi" w:cs="Arial"/>
          <w:noProof/>
          <w:color w:val="000000" w:themeColor="text1"/>
          <w:sz w:val="20"/>
          <w:szCs w:val="20"/>
          <w:shd w:val="clear" w:color="auto" w:fill="FFFFFF"/>
        </w:rPr>
        <w:t xml:space="preserve"> </w:t>
      </w:r>
      <w:r>
        <w:rPr>
          <w:rFonts w:ascii="Cambria" w:hAnsi="Cambria" w:cs="Segoe UI"/>
          <w:noProof/>
          <w:color w:val="000000" w:themeColor="text1"/>
          <w:sz w:val="20"/>
          <w:szCs w:val="20"/>
        </w:rPr>
        <w:t xml:space="preserve"> In</w:t>
      </w:r>
      <w:r w:rsidRPr="00315D71">
        <w:rPr>
          <w:rFonts w:ascii="Cambria" w:hAnsi="Cambria" w:cs="Segoe UI"/>
          <w:noProof/>
          <w:color w:val="000000" w:themeColor="text1"/>
          <w:sz w:val="20"/>
          <w:szCs w:val="20"/>
        </w:rPr>
        <w:t xml:space="preserve">: </w:t>
      </w:r>
      <w:r w:rsidRPr="009D18CC">
        <w:rPr>
          <w:rFonts w:ascii="Cambria" w:hAnsi="Cambria" w:cs="Segoe UI"/>
          <w:noProof/>
          <w:color w:val="000000" w:themeColor="text1"/>
          <w:sz w:val="20"/>
          <w:szCs w:val="20"/>
        </w:rPr>
        <w:t>Kırcı Çevik</w:t>
      </w:r>
      <w:r>
        <w:rPr>
          <w:rFonts w:ascii="Cambria" w:hAnsi="Cambria" w:cs="Segoe UI"/>
          <w:noProof/>
          <w:color w:val="000000" w:themeColor="text1"/>
          <w:sz w:val="20"/>
          <w:szCs w:val="20"/>
        </w:rPr>
        <w:t xml:space="preserve">, N. </w:t>
      </w:r>
      <w:r w:rsidRPr="00315D71">
        <w:rPr>
          <w:rFonts w:ascii="Cambria" w:hAnsi="Cambria" w:cs="Segoe UI"/>
          <w:noProof/>
          <w:color w:val="000000" w:themeColor="text1"/>
          <w:sz w:val="20"/>
          <w:szCs w:val="20"/>
        </w:rPr>
        <w:t xml:space="preserve">(ed) </w:t>
      </w:r>
      <w:r w:rsidRPr="009D18CC">
        <w:rPr>
          <w:rFonts w:ascii="Cambria" w:hAnsi="Cambria" w:cs="Segoe UI"/>
          <w:noProof/>
          <w:color w:val="000000" w:themeColor="text1"/>
          <w:sz w:val="20"/>
          <w:szCs w:val="20"/>
        </w:rPr>
        <w:t>Sosyal Bilimler Üzerine Araştırmalar- I, Özgür Yayınları, ISBN:978-975-447-588-3</w:t>
      </w:r>
      <w:r>
        <w:rPr>
          <w:rFonts w:ascii="Cambria" w:hAnsi="Cambria" w:cs="Segoe UI"/>
          <w:noProof/>
          <w:color w:val="000000" w:themeColor="text1"/>
          <w:sz w:val="20"/>
          <w:szCs w:val="20"/>
        </w:rPr>
        <w:t>, p.</w:t>
      </w:r>
    </w:p>
    <w:p w14:paraId="736821CC" w14:textId="5B673763" w:rsidR="00AF46E6" w:rsidRPr="00D80A1A" w:rsidRDefault="00AF46E6" w:rsidP="00D80A1A">
      <w:pPr>
        <w:pStyle w:val="c-bibliographic-informationcitation"/>
        <w:spacing w:before="0" w:beforeAutospacing="0" w:after="120" w:afterAutospacing="0"/>
        <w:ind w:left="284" w:hanging="289"/>
        <w:rPr>
          <w:rFonts w:ascii="Cambria" w:hAnsi="Cambria" w:cs="Segoe UI"/>
          <w:noProof/>
          <w:color w:val="000000" w:themeColor="text1"/>
          <w:sz w:val="20"/>
          <w:szCs w:val="20"/>
        </w:rPr>
      </w:pPr>
      <w:r w:rsidRPr="00315D71">
        <w:rPr>
          <w:rFonts w:ascii="Cambria" w:hAnsi="Cambria" w:cs="Segoe UI"/>
          <w:noProof/>
          <w:color w:val="000000" w:themeColor="text1"/>
          <w:sz w:val="20"/>
          <w:szCs w:val="20"/>
        </w:rPr>
        <w:t xml:space="preserve">Satoğlu, E.B. (2022). Rethinking Global Business: Resilience in the Face of Pandemic. In: Polat, M., Burmaoglu, S., Saritas, O. (eds) COVID-19 and Society. Science, Technology and Innovation Studies. Springer, Cham. </w:t>
      </w:r>
      <w:hyperlink r:id="rId18" w:history="1">
        <w:r w:rsidR="00393B5E" w:rsidRPr="00950455">
          <w:rPr>
            <w:rStyle w:val="Hyperlink"/>
            <w:rFonts w:ascii="Cambria" w:hAnsi="Cambria" w:cs="Segoe UI"/>
            <w:noProof/>
            <w:sz w:val="20"/>
            <w:szCs w:val="20"/>
          </w:rPr>
          <w:t>https://doi.org/10.1007/978-3-031-13142-4_7</w:t>
        </w:r>
      </w:hyperlink>
      <w:r w:rsidR="00393B5E">
        <w:rPr>
          <w:rFonts w:ascii="Cambria" w:hAnsi="Cambria" w:cs="Segoe UI"/>
          <w:noProof/>
          <w:color w:val="000000" w:themeColor="text1"/>
          <w:sz w:val="20"/>
          <w:szCs w:val="20"/>
        </w:rPr>
        <w:t xml:space="preserve"> </w:t>
      </w:r>
    </w:p>
    <w:p w14:paraId="28E78E9D" w14:textId="6FA02D9D" w:rsidR="002E7A81" w:rsidRPr="00315D71" w:rsidRDefault="002E7A81" w:rsidP="00043343">
      <w:pPr>
        <w:ind w:left="283" w:hanging="289"/>
        <w:rPr>
          <w:rFonts w:asciiTheme="minorHAnsi" w:hAnsiTheme="minorHAnsi" w:cs="Arial"/>
          <w:noProof/>
          <w:color w:val="000000" w:themeColor="text1"/>
          <w:sz w:val="20"/>
          <w:szCs w:val="20"/>
          <w:shd w:val="clear" w:color="auto" w:fill="FFFFFF"/>
          <w:lang w:val="tr-TR"/>
        </w:rPr>
      </w:pPr>
      <w:r w:rsidRPr="00315D71">
        <w:rPr>
          <w:rFonts w:asciiTheme="minorHAnsi" w:hAnsiTheme="minorHAnsi"/>
          <w:noProof/>
          <w:color w:val="000000" w:themeColor="text1"/>
          <w:sz w:val="20"/>
          <w:szCs w:val="20"/>
        </w:rPr>
        <w:t xml:space="preserve">Satoglu E. B. </w:t>
      </w:r>
      <w:r w:rsidR="004C7FB4" w:rsidRPr="00315D71">
        <w:rPr>
          <w:rFonts w:asciiTheme="minorHAnsi" w:hAnsiTheme="minorHAnsi"/>
          <w:noProof/>
          <w:color w:val="000000" w:themeColor="text1"/>
          <w:sz w:val="20"/>
          <w:szCs w:val="20"/>
        </w:rPr>
        <w:t>(2022)</w:t>
      </w:r>
      <w:r w:rsidR="00945435" w:rsidRPr="00315D71">
        <w:rPr>
          <w:rFonts w:asciiTheme="minorHAnsi" w:hAnsiTheme="minorHAnsi"/>
          <w:noProof/>
          <w:color w:val="000000" w:themeColor="text1"/>
          <w:sz w:val="20"/>
          <w:szCs w:val="20"/>
        </w:rPr>
        <w:t xml:space="preserve"> </w:t>
      </w:r>
      <w:r w:rsidRPr="00315D71">
        <w:rPr>
          <w:rFonts w:asciiTheme="minorHAnsi" w:hAnsiTheme="minorHAnsi" w:cs="Arial"/>
          <w:noProof/>
          <w:color w:val="000000" w:themeColor="text1"/>
          <w:sz w:val="20"/>
          <w:szCs w:val="20"/>
          <w:shd w:val="clear" w:color="auto" w:fill="FFFFFF"/>
        </w:rPr>
        <w:t>Covid</w:t>
      </w:r>
      <w:r w:rsidRPr="00315D71">
        <w:rPr>
          <w:rFonts w:asciiTheme="minorHAnsi" w:hAnsiTheme="minorHAnsi" w:cs="Cambria Math"/>
          <w:noProof/>
          <w:color w:val="000000" w:themeColor="text1"/>
          <w:sz w:val="20"/>
          <w:szCs w:val="20"/>
          <w:shd w:val="clear" w:color="auto" w:fill="FFFFFF"/>
        </w:rPr>
        <w:t>‐</w:t>
      </w:r>
      <w:r w:rsidRPr="00315D71">
        <w:rPr>
          <w:rFonts w:asciiTheme="minorHAnsi" w:hAnsiTheme="minorHAnsi" w:cs="Arial"/>
          <w:noProof/>
          <w:color w:val="000000" w:themeColor="text1"/>
          <w:sz w:val="20"/>
          <w:szCs w:val="20"/>
          <w:shd w:val="clear" w:color="auto" w:fill="FFFFFF"/>
        </w:rPr>
        <w:t>19 Pandemisi Sürdürülebilir Tüketim ve Üretim İçin Bir Fırsat Olabilir mi? (Could the Covid-19 Pandemic Be an Opportunity for Sustainable Consumption and Production?) in</w:t>
      </w:r>
      <w:r w:rsidR="009A5AED" w:rsidRPr="00315D71">
        <w:rPr>
          <w:rFonts w:asciiTheme="minorHAnsi" w:hAnsiTheme="minorHAnsi" w:cs="Arial"/>
          <w:noProof/>
          <w:color w:val="000000" w:themeColor="text1"/>
          <w:sz w:val="20"/>
          <w:szCs w:val="20"/>
          <w:shd w:val="clear" w:color="auto" w:fill="FFFFFF"/>
        </w:rPr>
        <w:t xml:space="preserve"> D.</w:t>
      </w:r>
      <w:r w:rsidRPr="00315D71">
        <w:rPr>
          <w:rFonts w:asciiTheme="minorHAnsi" w:hAnsiTheme="minorHAnsi" w:cs="Arial"/>
          <w:noProof/>
          <w:color w:val="000000" w:themeColor="text1"/>
          <w:sz w:val="20"/>
          <w:szCs w:val="20"/>
          <w:shd w:val="clear" w:color="auto" w:fill="FFFFFF"/>
        </w:rPr>
        <w:t xml:space="preserve"> </w:t>
      </w:r>
      <w:r w:rsidR="004C7FB4" w:rsidRPr="00315D71">
        <w:rPr>
          <w:rFonts w:asciiTheme="minorHAnsi" w:hAnsiTheme="minorHAnsi" w:cs="Arial"/>
          <w:noProof/>
          <w:color w:val="000000" w:themeColor="text1"/>
          <w:sz w:val="20"/>
          <w:szCs w:val="20"/>
          <w:shd w:val="clear" w:color="auto" w:fill="FFFFFF"/>
        </w:rPr>
        <w:t>Alptekin</w:t>
      </w:r>
      <w:r w:rsidR="009A5AED" w:rsidRPr="00315D71">
        <w:rPr>
          <w:rFonts w:asciiTheme="minorHAnsi" w:hAnsiTheme="minorHAnsi" w:cs="Arial"/>
          <w:noProof/>
          <w:color w:val="000000" w:themeColor="text1"/>
          <w:sz w:val="20"/>
          <w:szCs w:val="20"/>
          <w:shd w:val="clear" w:color="auto" w:fill="FFFFFF"/>
        </w:rPr>
        <w:t xml:space="preserve"> (Ed). </w:t>
      </w:r>
      <w:r w:rsidRPr="00315D71">
        <w:rPr>
          <w:rFonts w:asciiTheme="minorHAnsi" w:hAnsiTheme="minorHAnsi" w:cs="Arial"/>
          <w:i/>
          <w:iCs/>
          <w:noProof/>
          <w:color w:val="000000" w:themeColor="text1"/>
          <w:sz w:val="20"/>
          <w:szCs w:val="20"/>
          <w:shd w:val="clear" w:color="auto" w:fill="FFFFFF"/>
          <w:lang w:val="tr-TR"/>
        </w:rPr>
        <w:t>HASTA TOPLUM: Cinsiyetçilik, Tıbbileştirme ve Tüketime Dair Sağlık Çözümlemeleri (SICK SOCIETY: Analysis of Sexism, Medicalization and Consumption</w:t>
      </w:r>
      <w:r w:rsidR="004C7FB4" w:rsidRPr="00315D71">
        <w:rPr>
          <w:rFonts w:asciiTheme="minorHAnsi" w:hAnsiTheme="minorHAnsi" w:cs="Arial"/>
          <w:i/>
          <w:iCs/>
          <w:noProof/>
          <w:color w:val="000000" w:themeColor="text1"/>
          <w:sz w:val="20"/>
          <w:szCs w:val="20"/>
          <w:shd w:val="clear" w:color="auto" w:fill="FFFFFF"/>
          <w:lang w:val="tr-TR"/>
        </w:rPr>
        <w:t>)</w:t>
      </w:r>
      <w:r w:rsidR="00945435" w:rsidRPr="00315D71">
        <w:rPr>
          <w:rFonts w:asciiTheme="minorHAnsi" w:hAnsiTheme="minorHAnsi" w:cs="Arial"/>
          <w:noProof/>
          <w:color w:val="000000" w:themeColor="text1"/>
          <w:sz w:val="20"/>
          <w:szCs w:val="20"/>
          <w:shd w:val="clear" w:color="auto" w:fill="FFFFFF"/>
          <w:lang w:val="tr-TR"/>
        </w:rPr>
        <w:t>,</w:t>
      </w:r>
      <w:r w:rsidR="004C7FB4" w:rsidRPr="00315D71">
        <w:rPr>
          <w:rFonts w:asciiTheme="minorHAnsi" w:hAnsiTheme="minorHAnsi" w:cs="Arial"/>
          <w:noProof/>
          <w:color w:val="000000" w:themeColor="text1"/>
          <w:sz w:val="20"/>
          <w:szCs w:val="20"/>
          <w:shd w:val="clear" w:color="auto" w:fill="FFFFFF"/>
          <w:lang w:val="tr-TR"/>
        </w:rPr>
        <w:t xml:space="preserve"> p. 63-85. Nobel Yayincilik. </w:t>
      </w:r>
    </w:p>
    <w:p w14:paraId="558026A9" w14:textId="5CDB6121" w:rsidR="00620B0C" w:rsidRPr="00315D71" w:rsidRDefault="00620B0C" w:rsidP="00043343">
      <w:pPr>
        <w:ind w:left="283" w:hanging="289"/>
        <w:rPr>
          <w:color w:val="000000" w:themeColor="text1"/>
          <w:lang w:val="tr-TR"/>
        </w:rPr>
      </w:pPr>
    </w:p>
    <w:p w14:paraId="672A1E68" w14:textId="7F7D5CBA" w:rsidR="002E7A81" w:rsidRPr="00315D71" w:rsidRDefault="00945435" w:rsidP="00043343">
      <w:pPr>
        <w:ind w:left="283" w:hanging="289"/>
        <w:rPr>
          <w:rFonts w:asciiTheme="minorHAnsi" w:hAnsiTheme="minorHAnsi"/>
          <w:noProof/>
          <w:color w:val="000000" w:themeColor="text1"/>
          <w:sz w:val="20"/>
          <w:szCs w:val="20"/>
          <w:lang w:val="tr-TR"/>
        </w:rPr>
      </w:pPr>
      <w:r w:rsidRPr="00315D71">
        <w:rPr>
          <w:rFonts w:asciiTheme="minorHAnsi" w:hAnsiTheme="minorHAnsi"/>
          <w:noProof/>
          <w:color w:val="000000" w:themeColor="text1"/>
          <w:sz w:val="20"/>
          <w:szCs w:val="20"/>
          <w:lang w:val="tr-TR"/>
        </w:rPr>
        <w:t>Satoglu E. B. (2022)</w:t>
      </w:r>
      <w:r w:rsidR="009A5AED" w:rsidRPr="00315D71">
        <w:rPr>
          <w:rFonts w:asciiTheme="minorHAnsi" w:hAnsiTheme="minorHAnsi"/>
          <w:noProof/>
          <w:color w:val="000000" w:themeColor="text1"/>
          <w:sz w:val="20"/>
          <w:szCs w:val="20"/>
          <w:lang w:val="tr-TR"/>
        </w:rPr>
        <w:t>.</w:t>
      </w:r>
      <w:r w:rsidRPr="00315D71">
        <w:rPr>
          <w:rFonts w:asciiTheme="minorHAnsi" w:hAnsiTheme="minorHAnsi"/>
          <w:noProof/>
          <w:color w:val="000000" w:themeColor="text1"/>
          <w:sz w:val="20"/>
          <w:szCs w:val="20"/>
          <w:lang w:val="tr-TR"/>
        </w:rPr>
        <w:t xml:space="preserve"> </w:t>
      </w:r>
      <w:r w:rsidRPr="00315D71">
        <w:rPr>
          <w:rFonts w:asciiTheme="minorHAnsi" w:hAnsiTheme="minorHAnsi" w:cs="Arial"/>
          <w:noProof/>
          <w:color w:val="000000" w:themeColor="text1"/>
          <w:sz w:val="20"/>
          <w:szCs w:val="20"/>
          <w:shd w:val="clear" w:color="auto" w:fill="FFFFFF"/>
          <w:lang w:val="tr-TR"/>
        </w:rPr>
        <w:t>Doğrudan yabancı Yatırımlar ve Çok Uluslu Şirketlerin Ev Sahibi Ülke Verimliliğine Etkileri</w:t>
      </w:r>
      <w:r w:rsidR="009A5AED" w:rsidRPr="00315D71">
        <w:rPr>
          <w:rFonts w:asciiTheme="minorHAnsi" w:hAnsiTheme="minorHAnsi" w:cs="Arial"/>
          <w:noProof/>
          <w:color w:val="000000" w:themeColor="text1"/>
          <w:sz w:val="20"/>
          <w:szCs w:val="20"/>
          <w:shd w:val="clear" w:color="auto" w:fill="FFFFFF"/>
          <w:lang w:val="tr-TR"/>
        </w:rPr>
        <w:t xml:space="preserve">, in E. Akpinar, &amp; H. Guney, (Eds) </w:t>
      </w:r>
      <w:r w:rsidR="009A5AED" w:rsidRPr="00315D71">
        <w:rPr>
          <w:rFonts w:asciiTheme="minorHAnsi" w:hAnsiTheme="minorHAnsi" w:cs="Arial"/>
          <w:i/>
          <w:iCs/>
          <w:noProof/>
          <w:color w:val="000000" w:themeColor="text1"/>
          <w:sz w:val="20"/>
          <w:szCs w:val="20"/>
          <w:shd w:val="clear" w:color="auto" w:fill="FFFFFF"/>
          <w:lang w:val="tr-TR"/>
        </w:rPr>
        <w:t>Uretim ve Hizmet Sektorlerinde Tematik Yaklasimlar, p. 51-72</w:t>
      </w:r>
      <w:r w:rsidR="009A5AED" w:rsidRPr="00315D71">
        <w:rPr>
          <w:rFonts w:asciiTheme="minorHAnsi" w:hAnsiTheme="minorHAnsi" w:cs="Arial"/>
          <w:noProof/>
          <w:color w:val="000000" w:themeColor="text1"/>
          <w:sz w:val="20"/>
          <w:szCs w:val="20"/>
          <w:shd w:val="clear" w:color="auto" w:fill="FFFFFF"/>
          <w:lang w:val="tr-TR"/>
        </w:rPr>
        <w:t>, Gazi Kitabevi.</w:t>
      </w:r>
    </w:p>
    <w:p w14:paraId="1E32326E" w14:textId="06C5649B" w:rsidR="00AF46E6" w:rsidRPr="009A5AED" w:rsidRDefault="00AF46E6" w:rsidP="00315D71">
      <w:pPr>
        <w:ind w:hanging="289"/>
        <w:rPr>
          <w:rFonts w:asciiTheme="minorHAnsi" w:hAnsiTheme="minorHAnsi"/>
          <w:noProof/>
          <w:sz w:val="20"/>
          <w:szCs w:val="20"/>
          <w:lang w:val="tr-TR"/>
        </w:rPr>
      </w:pPr>
    </w:p>
    <w:p w14:paraId="7BA66818" w14:textId="77777777" w:rsidR="004C7FB4" w:rsidRPr="009A5AED" w:rsidRDefault="004C7FB4" w:rsidP="00620B0C">
      <w:pPr>
        <w:rPr>
          <w:rFonts w:asciiTheme="minorHAnsi" w:hAnsiTheme="minorHAnsi"/>
          <w:sz w:val="20"/>
          <w:szCs w:val="20"/>
        </w:rPr>
      </w:pPr>
    </w:p>
    <w:p w14:paraId="2F219D45" w14:textId="73F7C54A" w:rsidR="00620B0C" w:rsidRDefault="006F1F65" w:rsidP="00862364">
      <w:pPr>
        <w:pStyle w:val="Heading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Research </w:t>
      </w:r>
      <w:r w:rsidR="00B051AC" w:rsidRPr="006F1F65">
        <w:rPr>
          <w:rFonts w:asciiTheme="minorHAnsi" w:hAnsiTheme="minorHAnsi"/>
          <w:sz w:val="20"/>
          <w:szCs w:val="20"/>
        </w:rPr>
        <w:t>Projects</w:t>
      </w:r>
      <w:r w:rsidR="00546B07">
        <w:rPr>
          <w:rFonts w:asciiTheme="minorHAnsi" w:hAnsiTheme="minorHAnsi"/>
          <w:sz w:val="20"/>
          <w:szCs w:val="20"/>
        </w:rPr>
        <w:t xml:space="preserve"> &amp; Reports</w:t>
      </w:r>
    </w:p>
    <w:p w14:paraId="52D4E117" w14:textId="0A09A593" w:rsidR="00BE77D8" w:rsidRPr="006F1F65" w:rsidRDefault="00BE77D8" w:rsidP="00862364">
      <w:pPr>
        <w:pStyle w:val="Heading2"/>
        <w:rPr>
          <w:rFonts w:asciiTheme="minorHAnsi" w:hAnsiTheme="minorHAnsi"/>
          <w:sz w:val="20"/>
          <w:szCs w:val="20"/>
        </w:rPr>
      </w:pPr>
      <w:r w:rsidRPr="006F1F65">
        <w:rPr>
          <w:rFonts w:asciiTheme="minorHAnsi" w:hAnsiTheme="minorHAnsi"/>
          <w:sz w:val="20"/>
          <w:szCs w:val="20"/>
        </w:rPr>
        <w:t>______________________________________________________________________________________________________________</w:t>
      </w:r>
      <w:r w:rsidR="00862364" w:rsidRPr="006F1F65">
        <w:rPr>
          <w:rFonts w:asciiTheme="minorHAnsi" w:hAnsiTheme="minorHAnsi"/>
          <w:sz w:val="20"/>
          <w:szCs w:val="20"/>
        </w:rPr>
        <w:t>______</w:t>
      </w:r>
      <w:r w:rsidR="004F1972">
        <w:rPr>
          <w:rFonts w:asciiTheme="minorHAnsi" w:hAnsiTheme="minorHAnsi"/>
          <w:sz w:val="20"/>
          <w:szCs w:val="20"/>
        </w:rPr>
        <w:t>__________</w:t>
      </w:r>
    </w:p>
    <w:p w14:paraId="18D4D340" w14:textId="77777777" w:rsidR="001303AD" w:rsidRPr="006F1F65" w:rsidRDefault="001303AD" w:rsidP="000A6EAE">
      <w:pPr>
        <w:rPr>
          <w:rFonts w:asciiTheme="minorHAnsi" w:hAnsiTheme="minorHAnsi"/>
          <w:sz w:val="20"/>
          <w:szCs w:val="20"/>
        </w:rPr>
      </w:pPr>
    </w:p>
    <w:p w14:paraId="49DD4042" w14:textId="77777777" w:rsidR="00043343" w:rsidRDefault="00332F7F" w:rsidP="00043343">
      <w:pPr>
        <w:ind w:left="232" w:hanging="289"/>
        <w:rPr>
          <w:rFonts w:asciiTheme="minorHAnsi" w:hAnsiTheme="minorHAnsi"/>
          <w:i/>
          <w:sz w:val="20"/>
          <w:szCs w:val="20"/>
        </w:rPr>
      </w:pPr>
      <w:r w:rsidRPr="00043343">
        <w:rPr>
          <w:rFonts w:asciiTheme="minorHAnsi" w:hAnsiTheme="minorHAnsi"/>
          <w:iCs/>
          <w:sz w:val="20"/>
          <w:szCs w:val="20"/>
        </w:rPr>
        <w:t>(2022)</w:t>
      </w:r>
      <w:r w:rsidR="00315D71" w:rsidRPr="00043343">
        <w:rPr>
          <w:rFonts w:asciiTheme="minorHAnsi" w:hAnsiTheme="minorHAnsi"/>
          <w:iCs/>
          <w:sz w:val="20"/>
          <w:szCs w:val="20"/>
        </w:rPr>
        <w:t xml:space="preserve"> </w:t>
      </w:r>
      <w:r w:rsidR="006D3F4B" w:rsidRPr="00043343">
        <w:rPr>
          <w:rFonts w:asciiTheme="minorHAnsi" w:hAnsiTheme="minorHAnsi"/>
          <w:sz w:val="20"/>
          <w:szCs w:val="20"/>
        </w:rPr>
        <w:t>“</w:t>
      </w:r>
      <w:r w:rsidR="006D3F4B" w:rsidRPr="00043343">
        <w:rPr>
          <w:rFonts w:asciiTheme="minorHAnsi" w:hAnsiTheme="minorHAnsi"/>
          <w:iCs/>
          <w:sz w:val="20"/>
          <w:szCs w:val="20"/>
        </w:rPr>
        <w:t>Brexit Uncertainty and International Trade in Services: Evidence from UK Creative Industries”</w:t>
      </w:r>
    </w:p>
    <w:p w14:paraId="2AE4A103" w14:textId="3C14C202" w:rsidR="00606701" w:rsidRPr="00043343" w:rsidRDefault="00332F7F" w:rsidP="006C2AF1">
      <w:pPr>
        <w:ind w:left="232" w:hanging="289"/>
        <w:rPr>
          <w:rFonts w:asciiTheme="minorHAnsi" w:hAnsiTheme="minorHAnsi"/>
          <w:i/>
          <w:sz w:val="20"/>
          <w:szCs w:val="20"/>
        </w:rPr>
      </w:pPr>
      <w:r w:rsidRPr="00043343">
        <w:rPr>
          <w:rFonts w:asciiTheme="minorHAnsi" w:hAnsiTheme="minorHAnsi"/>
          <w:sz w:val="20"/>
          <w:szCs w:val="20"/>
        </w:rPr>
        <w:t>Project Coordinated by Prof. Jun Du from Aston University</w:t>
      </w:r>
      <w:r w:rsidR="00315D71" w:rsidRPr="00043343">
        <w:rPr>
          <w:rFonts w:asciiTheme="minorHAnsi" w:hAnsiTheme="minorHAnsi"/>
          <w:sz w:val="20"/>
          <w:szCs w:val="20"/>
        </w:rPr>
        <w:t>, UK</w:t>
      </w:r>
      <w:r w:rsidRPr="00043343">
        <w:rPr>
          <w:rFonts w:asciiTheme="minorHAnsi" w:hAnsiTheme="minorHAnsi"/>
          <w:sz w:val="20"/>
          <w:szCs w:val="20"/>
        </w:rPr>
        <w:t xml:space="preserve">; </w:t>
      </w:r>
      <w:r w:rsidRPr="00043343">
        <w:rPr>
          <w:rFonts w:asciiTheme="minorHAnsi" w:hAnsiTheme="minorHAnsi"/>
          <w:iCs/>
          <w:sz w:val="20"/>
          <w:szCs w:val="20"/>
        </w:rPr>
        <w:t>Funded by Creative Industries Policy and Evidence Centre</w:t>
      </w:r>
      <w:r w:rsidR="009D4A1C" w:rsidRPr="00043343">
        <w:rPr>
          <w:rFonts w:asciiTheme="minorHAnsi" w:hAnsiTheme="minorHAnsi"/>
          <w:iCs/>
          <w:sz w:val="20"/>
          <w:szCs w:val="20"/>
        </w:rPr>
        <w:t xml:space="preserve"> (PEC)</w:t>
      </w:r>
      <w:r w:rsidRPr="00043343">
        <w:rPr>
          <w:rFonts w:asciiTheme="minorHAnsi" w:hAnsiTheme="minorHAnsi"/>
          <w:iCs/>
          <w:sz w:val="20"/>
          <w:szCs w:val="20"/>
        </w:rPr>
        <w:t xml:space="preserve">, </w:t>
      </w:r>
      <w:hyperlink r:id="rId19" w:history="1">
        <w:r w:rsidRPr="00043343">
          <w:rPr>
            <w:rStyle w:val="Hyperlink"/>
            <w:rFonts w:asciiTheme="minorHAnsi" w:hAnsiTheme="minorHAnsi"/>
            <w:iCs/>
            <w:sz w:val="20"/>
            <w:szCs w:val="20"/>
          </w:rPr>
          <w:t>www.pec.ac.uk</w:t>
        </w:r>
      </w:hyperlink>
      <w:r w:rsidRPr="00043343">
        <w:rPr>
          <w:rFonts w:asciiTheme="minorHAnsi" w:hAnsiTheme="minorHAnsi"/>
          <w:iCs/>
          <w:sz w:val="20"/>
          <w:szCs w:val="20"/>
        </w:rPr>
        <w:t xml:space="preserve"> </w:t>
      </w:r>
      <w:r w:rsidR="00315D71" w:rsidRPr="00043343">
        <w:rPr>
          <w:rFonts w:asciiTheme="minorHAnsi" w:hAnsiTheme="minorHAnsi"/>
          <w:iCs/>
          <w:sz w:val="20"/>
          <w:szCs w:val="20"/>
        </w:rPr>
        <w:t>Role: Researcher</w:t>
      </w:r>
      <w:r w:rsidR="006C2AF1">
        <w:rPr>
          <w:rFonts w:asciiTheme="minorHAnsi" w:hAnsiTheme="minorHAnsi"/>
          <w:i/>
          <w:sz w:val="20"/>
          <w:szCs w:val="20"/>
        </w:rPr>
        <w:t xml:space="preserve">.  </w:t>
      </w:r>
      <w:r w:rsidR="00606701" w:rsidRPr="00043343">
        <w:rPr>
          <w:rFonts w:asciiTheme="minorHAnsi" w:hAnsiTheme="minorHAnsi"/>
          <w:iCs/>
          <w:sz w:val="20"/>
          <w:szCs w:val="20"/>
        </w:rPr>
        <w:t xml:space="preserve">Published Research Paper: </w:t>
      </w:r>
      <w:hyperlink r:id="rId20" w:history="1">
        <w:r w:rsidR="00606701" w:rsidRPr="00043343">
          <w:rPr>
            <w:rStyle w:val="Hyperlink"/>
            <w:rFonts w:asciiTheme="minorHAnsi" w:hAnsiTheme="minorHAnsi"/>
            <w:iCs/>
            <w:sz w:val="20"/>
            <w:szCs w:val="20"/>
          </w:rPr>
          <w:t>https://pec.ac.uk/discussion-papers/brexit-uncertainty-and-international-trade-in-services</w:t>
        </w:r>
      </w:hyperlink>
      <w:r w:rsidR="00606701" w:rsidRPr="00043343">
        <w:rPr>
          <w:rFonts w:asciiTheme="minorHAnsi" w:hAnsiTheme="minorHAnsi"/>
          <w:iCs/>
          <w:sz w:val="20"/>
          <w:szCs w:val="20"/>
        </w:rPr>
        <w:t xml:space="preserve"> </w:t>
      </w:r>
    </w:p>
    <w:p w14:paraId="08F367C0" w14:textId="77777777" w:rsidR="00606701" w:rsidRDefault="00606701" w:rsidP="00043343">
      <w:pPr>
        <w:pStyle w:val="ListParagraph"/>
        <w:ind w:left="232" w:hanging="289"/>
        <w:rPr>
          <w:rFonts w:asciiTheme="minorHAnsi" w:hAnsiTheme="minorHAnsi"/>
          <w:i/>
          <w:iCs/>
          <w:sz w:val="20"/>
          <w:szCs w:val="20"/>
        </w:rPr>
      </w:pPr>
    </w:p>
    <w:p w14:paraId="6A0A103A" w14:textId="77777777" w:rsidR="00043343" w:rsidRDefault="00332F7F" w:rsidP="00043343">
      <w:pPr>
        <w:ind w:left="232" w:hanging="289"/>
        <w:rPr>
          <w:rFonts w:asciiTheme="minorHAnsi" w:hAnsiTheme="minorHAnsi"/>
          <w:i/>
          <w:sz w:val="20"/>
          <w:szCs w:val="20"/>
        </w:rPr>
      </w:pPr>
      <w:r w:rsidRPr="00043343">
        <w:rPr>
          <w:rFonts w:asciiTheme="minorHAnsi" w:hAnsiTheme="minorHAnsi"/>
          <w:iCs/>
          <w:sz w:val="20"/>
          <w:szCs w:val="20"/>
        </w:rPr>
        <w:t>(2022)</w:t>
      </w:r>
      <w:r w:rsidR="00315D71" w:rsidRPr="00043343">
        <w:rPr>
          <w:rFonts w:asciiTheme="minorHAnsi" w:hAnsiTheme="minorHAnsi"/>
          <w:iCs/>
          <w:sz w:val="20"/>
          <w:szCs w:val="20"/>
        </w:rPr>
        <w:t xml:space="preserve"> </w:t>
      </w:r>
      <w:r w:rsidR="006D3F4B" w:rsidRPr="00043343">
        <w:rPr>
          <w:rFonts w:asciiTheme="minorHAnsi" w:hAnsiTheme="minorHAnsi"/>
          <w:sz w:val="20"/>
          <w:szCs w:val="20"/>
        </w:rPr>
        <w:t>“</w:t>
      </w:r>
      <w:r w:rsidR="006D3F4B" w:rsidRPr="00043343">
        <w:rPr>
          <w:rFonts w:asciiTheme="minorHAnsi" w:hAnsiTheme="minorHAnsi"/>
          <w:iCs/>
          <w:sz w:val="20"/>
          <w:szCs w:val="20"/>
        </w:rPr>
        <w:t>Brexit and UK Trade”</w:t>
      </w:r>
    </w:p>
    <w:p w14:paraId="36970476" w14:textId="035896A2" w:rsidR="00606701" w:rsidRPr="00043343" w:rsidRDefault="009D4A1C" w:rsidP="006C2AF1">
      <w:pPr>
        <w:ind w:left="232" w:hanging="289"/>
        <w:rPr>
          <w:rFonts w:asciiTheme="minorHAnsi" w:hAnsiTheme="minorHAnsi"/>
          <w:i/>
          <w:sz w:val="20"/>
          <w:szCs w:val="20"/>
        </w:rPr>
      </w:pPr>
      <w:r w:rsidRPr="00043343">
        <w:rPr>
          <w:rFonts w:asciiTheme="minorHAnsi" w:hAnsiTheme="minorHAnsi"/>
          <w:sz w:val="20"/>
          <w:szCs w:val="20"/>
        </w:rPr>
        <w:t>Project Coordinated by Prof. Jun Du from Aston University</w:t>
      </w:r>
      <w:r w:rsidR="00315D71" w:rsidRPr="00043343">
        <w:rPr>
          <w:rFonts w:asciiTheme="minorHAnsi" w:hAnsiTheme="minorHAnsi"/>
          <w:sz w:val="20"/>
          <w:szCs w:val="20"/>
        </w:rPr>
        <w:t>, UK</w:t>
      </w:r>
      <w:r w:rsidRPr="00043343">
        <w:rPr>
          <w:rFonts w:asciiTheme="minorHAnsi" w:hAnsiTheme="minorHAnsi"/>
          <w:sz w:val="20"/>
          <w:szCs w:val="20"/>
        </w:rPr>
        <w:t xml:space="preserve">; </w:t>
      </w:r>
      <w:r w:rsidRPr="00043343">
        <w:rPr>
          <w:rFonts w:asciiTheme="minorHAnsi" w:hAnsiTheme="minorHAnsi"/>
          <w:iCs/>
          <w:sz w:val="20"/>
          <w:szCs w:val="20"/>
        </w:rPr>
        <w:t xml:space="preserve">Funded by Enterprise Research Center (ERC), </w:t>
      </w:r>
      <w:hyperlink r:id="rId21" w:history="1">
        <w:r w:rsidR="00606701" w:rsidRPr="00043343">
          <w:rPr>
            <w:rStyle w:val="Hyperlink"/>
            <w:rFonts w:asciiTheme="minorHAnsi" w:hAnsiTheme="minorHAnsi"/>
            <w:iCs/>
            <w:sz w:val="20"/>
            <w:szCs w:val="20"/>
          </w:rPr>
          <w:t>https://www.enterpriseresearch.ac.uk</w:t>
        </w:r>
      </w:hyperlink>
      <w:r w:rsidRPr="00043343">
        <w:rPr>
          <w:rFonts w:asciiTheme="minorHAnsi" w:hAnsiTheme="minorHAnsi"/>
          <w:iCs/>
          <w:sz w:val="20"/>
          <w:szCs w:val="20"/>
        </w:rPr>
        <w:t xml:space="preserve">, </w:t>
      </w:r>
      <w:r w:rsidR="00315D71" w:rsidRPr="00043343">
        <w:rPr>
          <w:rFonts w:asciiTheme="minorHAnsi" w:hAnsiTheme="minorHAnsi"/>
          <w:iCs/>
          <w:sz w:val="20"/>
          <w:szCs w:val="20"/>
        </w:rPr>
        <w:t>Role: Researcher</w:t>
      </w:r>
      <w:r w:rsidR="006C2AF1">
        <w:rPr>
          <w:rFonts w:asciiTheme="minorHAnsi" w:hAnsiTheme="minorHAnsi"/>
          <w:i/>
          <w:sz w:val="20"/>
          <w:szCs w:val="20"/>
        </w:rPr>
        <w:t xml:space="preserve">. </w:t>
      </w:r>
      <w:r w:rsidR="00606701" w:rsidRPr="00043343">
        <w:rPr>
          <w:rFonts w:asciiTheme="minorHAnsi" w:hAnsiTheme="minorHAnsi"/>
          <w:iCs/>
          <w:sz w:val="20"/>
          <w:szCs w:val="20"/>
        </w:rPr>
        <w:t xml:space="preserve">Published Research Paper: </w:t>
      </w:r>
      <w:hyperlink r:id="rId22" w:history="1">
        <w:r w:rsidR="00606701" w:rsidRPr="00043343">
          <w:rPr>
            <w:rStyle w:val="Hyperlink"/>
            <w:rFonts w:asciiTheme="minorHAnsi" w:hAnsiTheme="minorHAnsi"/>
            <w:iCs/>
            <w:sz w:val="20"/>
            <w:szCs w:val="20"/>
          </w:rPr>
          <w:t>https://www.lbpresearch.ac.uk/wp-content/uploads/2022/11/Post-Brexit-UK-Trade-Updated-Feb-2023.pdf</w:t>
        </w:r>
      </w:hyperlink>
      <w:r w:rsidR="00606701" w:rsidRPr="00043343">
        <w:rPr>
          <w:rFonts w:asciiTheme="minorHAnsi" w:hAnsiTheme="minorHAnsi"/>
          <w:iCs/>
          <w:sz w:val="20"/>
          <w:szCs w:val="20"/>
        </w:rPr>
        <w:t xml:space="preserve"> </w:t>
      </w:r>
    </w:p>
    <w:p w14:paraId="15E5CEA7" w14:textId="77777777" w:rsidR="00332F7F" w:rsidRPr="00332F7F" w:rsidRDefault="00332F7F" w:rsidP="00546B07">
      <w:pPr>
        <w:rPr>
          <w:rFonts w:asciiTheme="minorHAnsi" w:hAnsiTheme="minorHAnsi"/>
          <w:i/>
          <w:sz w:val="20"/>
          <w:szCs w:val="20"/>
        </w:rPr>
      </w:pPr>
    </w:p>
    <w:p w14:paraId="508575B2" w14:textId="77777777" w:rsidR="00043343" w:rsidRDefault="00332F7F" w:rsidP="00043343">
      <w:pPr>
        <w:ind w:left="232" w:hanging="289"/>
        <w:rPr>
          <w:rFonts w:asciiTheme="minorHAnsi" w:hAnsiTheme="minorHAnsi"/>
          <w:i/>
          <w:sz w:val="20"/>
          <w:szCs w:val="20"/>
        </w:rPr>
      </w:pPr>
      <w:r w:rsidRPr="00043343">
        <w:rPr>
          <w:rFonts w:asciiTheme="minorHAnsi" w:hAnsiTheme="minorHAnsi"/>
          <w:iCs/>
          <w:sz w:val="20"/>
          <w:szCs w:val="20"/>
        </w:rPr>
        <w:t>(2022)</w:t>
      </w:r>
      <w:r w:rsidR="00315D71" w:rsidRPr="00043343">
        <w:rPr>
          <w:rFonts w:asciiTheme="minorHAnsi" w:hAnsiTheme="minorHAnsi"/>
          <w:iCs/>
          <w:sz w:val="20"/>
          <w:szCs w:val="20"/>
        </w:rPr>
        <w:t xml:space="preserve"> </w:t>
      </w:r>
      <w:r w:rsidR="006D3F4B" w:rsidRPr="00043343">
        <w:rPr>
          <w:rFonts w:asciiTheme="minorHAnsi" w:hAnsiTheme="minorHAnsi"/>
          <w:sz w:val="20"/>
          <w:szCs w:val="20"/>
        </w:rPr>
        <w:t xml:space="preserve">“An Explorative Study on Export Decline of Midlands Engine Areas, 2019-2021” </w:t>
      </w:r>
    </w:p>
    <w:p w14:paraId="22D81AB3" w14:textId="632B465C" w:rsidR="00043343" w:rsidRDefault="009D4A1C" w:rsidP="006C2AF1">
      <w:pPr>
        <w:ind w:left="232" w:hanging="289"/>
        <w:rPr>
          <w:rFonts w:asciiTheme="minorHAnsi" w:hAnsiTheme="minorHAnsi"/>
          <w:i/>
          <w:sz w:val="20"/>
          <w:szCs w:val="20"/>
        </w:rPr>
      </w:pPr>
      <w:r w:rsidRPr="00043343">
        <w:rPr>
          <w:rFonts w:asciiTheme="minorHAnsi" w:hAnsiTheme="minorHAnsi"/>
          <w:sz w:val="20"/>
          <w:szCs w:val="20"/>
        </w:rPr>
        <w:t>Project Coordinated by Prof. Jun Du from Aston University</w:t>
      </w:r>
      <w:r w:rsidR="00315D71" w:rsidRPr="00043343">
        <w:rPr>
          <w:rFonts w:asciiTheme="minorHAnsi" w:hAnsiTheme="minorHAnsi"/>
          <w:sz w:val="20"/>
          <w:szCs w:val="20"/>
        </w:rPr>
        <w:t>, UK</w:t>
      </w:r>
      <w:r w:rsidRPr="00043343">
        <w:rPr>
          <w:rFonts w:asciiTheme="minorHAnsi" w:hAnsiTheme="minorHAnsi"/>
          <w:sz w:val="20"/>
          <w:szCs w:val="20"/>
        </w:rPr>
        <w:t xml:space="preserve">; </w:t>
      </w:r>
      <w:r w:rsidRPr="00043343">
        <w:rPr>
          <w:rFonts w:asciiTheme="minorHAnsi" w:hAnsiTheme="minorHAnsi"/>
          <w:iCs/>
          <w:sz w:val="20"/>
          <w:szCs w:val="20"/>
        </w:rPr>
        <w:t xml:space="preserve">Funded by </w:t>
      </w:r>
      <w:r w:rsidR="006D3F4B" w:rsidRPr="00043343">
        <w:rPr>
          <w:rFonts w:asciiTheme="minorHAnsi" w:hAnsiTheme="minorHAnsi"/>
          <w:iCs/>
          <w:sz w:val="20"/>
          <w:szCs w:val="20"/>
        </w:rPr>
        <w:t xml:space="preserve">Midlands Engine, </w:t>
      </w:r>
      <w:hyperlink r:id="rId23" w:history="1">
        <w:r w:rsidR="006D3F4B" w:rsidRPr="00043343">
          <w:rPr>
            <w:rStyle w:val="Hyperlink"/>
            <w:rFonts w:asciiTheme="minorHAnsi" w:hAnsiTheme="minorHAnsi"/>
            <w:iCs/>
            <w:sz w:val="20"/>
            <w:szCs w:val="20"/>
          </w:rPr>
          <w:t>www.midlandsengine.org</w:t>
        </w:r>
      </w:hyperlink>
      <w:r w:rsidR="006D3F4B" w:rsidRPr="00043343">
        <w:rPr>
          <w:rFonts w:asciiTheme="minorHAnsi" w:hAnsiTheme="minorHAnsi"/>
          <w:iCs/>
          <w:sz w:val="20"/>
          <w:szCs w:val="20"/>
        </w:rPr>
        <w:t>,</w:t>
      </w:r>
      <w:r w:rsidR="00315D71" w:rsidRPr="00043343">
        <w:rPr>
          <w:rFonts w:asciiTheme="minorHAnsi" w:hAnsiTheme="minorHAnsi"/>
          <w:iCs/>
          <w:sz w:val="20"/>
          <w:szCs w:val="20"/>
        </w:rPr>
        <w:t xml:space="preserve"> Role: Researcher</w:t>
      </w:r>
      <w:r w:rsidR="006C2AF1">
        <w:rPr>
          <w:rFonts w:asciiTheme="minorHAnsi" w:hAnsiTheme="minorHAnsi"/>
          <w:i/>
          <w:sz w:val="20"/>
          <w:szCs w:val="20"/>
        </w:rPr>
        <w:t xml:space="preserve">. </w:t>
      </w:r>
      <w:r w:rsidR="00AC63CA" w:rsidRPr="00043343">
        <w:rPr>
          <w:rFonts w:asciiTheme="minorHAnsi" w:hAnsiTheme="minorHAnsi"/>
          <w:iCs/>
          <w:sz w:val="20"/>
          <w:szCs w:val="20"/>
        </w:rPr>
        <w:t>Published Research Paper</w:t>
      </w:r>
      <w:r w:rsidR="00AC63CA" w:rsidRPr="00043343">
        <w:rPr>
          <w:rFonts w:asciiTheme="minorHAnsi" w:hAnsiTheme="minorHAnsi"/>
          <w:sz w:val="20"/>
          <w:szCs w:val="20"/>
        </w:rPr>
        <w:t xml:space="preserve">: </w:t>
      </w:r>
      <w:hyperlink r:id="rId24" w:history="1">
        <w:r w:rsidR="00AC63CA" w:rsidRPr="00043343">
          <w:rPr>
            <w:rStyle w:val="Hyperlink"/>
            <w:rFonts w:asciiTheme="minorHAnsi" w:hAnsiTheme="minorHAnsi"/>
            <w:i/>
            <w:sz w:val="20"/>
            <w:szCs w:val="20"/>
          </w:rPr>
          <w:t>https://midlandsengine.org/wp-content/uploads/2023/06/Midlands-Engine-Export-Challenges-1.pdf</w:t>
        </w:r>
      </w:hyperlink>
      <w:r w:rsidR="00AC63CA" w:rsidRPr="00043343">
        <w:rPr>
          <w:rFonts w:asciiTheme="minorHAnsi" w:hAnsiTheme="minorHAnsi"/>
          <w:i/>
          <w:sz w:val="20"/>
          <w:szCs w:val="20"/>
        </w:rPr>
        <w:t xml:space="preserve"> </w:t>
      </w:r>
    </w:p>
    <w:p w14:paraId="27BEEAAD" w14:textId="77777777" w:rsidR="00043343" w:rsidRDefault="00043343" w:rsidP="00043343">
      <w:pPr>
        <w:ind w:left="232" w:hanging="289"/>
        <w:rPr>
          <w:rFonts w:asciiTheme="minorHAnsi" w:hAnsiTheme="minorHAnsi"/>
          <w:i/>
          <w:sz w:val="20"/>
          <w:szCs w:val="20"/>
        </w:rPr>
      </w:pPr>
    </w:p>
    <w:p w14:paraId="2045408F" w14:textId="61CE96A8" w:rsidR="00043343" w:rsidRDefault="004F1972" w:rsidP="00043343">
      <w:pPr>
        <w:ind w:left="232" w:hanging="289"/>
        <w:rPr>
          <w:rFonts w:asciiTheme="minorHAnsi" w:hAnsiTheme="minorHAnsi"/>
          <w:i/>
          <w:sz w:val="20"/>
          <w:szCs w:val="20"/>
        </w:rPr>
      </w:pPr>
      <w:r w:rsidRPr="00043343">
        <w:rPr>
          <w:rFonts w:asciiTheme="minorHAnsi" w:hAnsiTheme="minorHAnsi"/>
          <w:sz w:val="20"/>
          <w:szCs w:val="20"/>
        </w:rPr>
        <w:t>(2021-</w:t>
      </w:r>
      <w:r w:rsidR="003666DC">
        <w:rPr>
          <w:rFonts w:asciiTheme="minorHAnsi" w:hAnsiTheme="minorHAnsi"/>
          <w:sz w:val="20"/>
          <w:szCs w:val="20"/>
        </w:rPr>
        <w:t>24</w:t>
      </w:r>
      <w:r w:rsidRPr="00043343">
        <w:rPr>
          <w:rFonts w:asciiTheme="minorHAnsi" w:hAnsiTheme="minorHAnsi"/>
          <w:sz w:val="20"/>
          <w:szCs w:val="20"/>
        </w:rPr>
        <w:t>)</w:t>
      </w:r>
      <w:r w:rsidR="00315D71" w:rsidRPr="00043343">
        <w:rPr>
          <w:rFonts w:asciiTheme="minorHAnsi" w:hAnsiTheme="minorHAnsi"/>
          <w:sz w:val="20"/>
          <w:szCs w:val="20"/>
        </w:rPr>
        <w:t xml:space="preserve"> </w:t>
      </w:r>
      <w:r w:rsidR="001D7E84" w:rsidRPr="00043343">
        <w:rPr>
          <w:rFonts w:asciiTheme="minorHAnsi" w:hAnsiTheme="minorHAnsi"/>
          <w:color w:val="000000"/>
          <w:sz w:val="20"/>
          <w:szCs w:val="20"/>
        </w:rPr>
        <w:t>“</w:t>
      </w:r>
      <w:r w:rsidR="00B051AC" w:rsidRPr="00043343">
        <w:rPr>
          <w:rFonts w:asciiTheme="minorHAnsi" w:hAnsiTheme="minorHAnsi"/>
          <w:color w:val="000000"/>
          <w:sz w:val="20"/>
          <w:szCs w:val="20"/>
        </w:rPr>
        <w:t>Inter-city Networks and ICT Innovation Performance</w:t>
      </w:r>
      <w:r w:rsidR="001D7E84" w:rsidRPr="00043343">
        <w:rPr>
          <w:rFonts w:asciiTheme="minorHAnsi" w:hAnsiTheme="minorHAnsi"/>
          <w:color w:val="000000"/>
          <w:sz w:val="20"/>
          <w:szCs w:val="20"/>
        </w:rPr>
        <w:t>: Big Cities, Centralization and the</w:t>
      </w:r>
      <w:r w:rsidR="00043343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1D7E84" w:rsidRPr="00043343">
        <w:rPr>
          <w:rFonts w:asciiTheme="minorHAnsi" w:hAnsiTheme="minorHAnsi"/>
          <w:color w:val="000000"/>
          <w:sz w:val="20"/>
          <w:szCs w:val="20"/>
        </w:rPr>
        <w:t>Limits of Brokerage”</w:t>
      </w:r>
      <w:r w:rsidR="0097124E" w:rsidRPr="00043343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14:paraId="52E7123C" w14:textId="46116D74" w:rsidR="006D3F4B" w:rsidRPr="00043343" w:rsidRDefault="006D3F4B" w:rsidP="00043343">
      <w:pPr>
        <w:ind w:left="232" w:hanging="289"/>
        <w:rPr>
          <w:rFonts w:asciiTheme="minorHAnsi" w:hAnsiTheme="minorHAnsi"/>
          <w:i/>
          <w:sz w:val="20"/>
          <w:szCs w:val="20"/>
        </w:rPr>
      </w:pPr>
      <w:r w:rsidRPr="00043343">
        <w:rPr>
          <w:rFonts w:asciiTheme="minorHAnsi" w:hAnsiTheme="minorHAnsi"/>
          <w:sz w:val="20"/>
          <w:szCs w:val="20"/>
        </w:rPr>
        <w:t xml:space="preserve">Project Coordinated by </w:t>
      </w:r>
      <w:r w:rsidR="00315D71" w:rsidRPr="00043343">
        <w:rPr>
          <w:rFonts w:asciiTheme="minorHAnsi" w:hAnsiTheme="minorHAnsi"/>
          <w:sz w:val="20"/>
          <w:szCs w:val="20"/>
        </w:rPr>
        <w:t xml:space="preserve">Dr. </w:t>
      </w:r>
      <w:r w:rsidRPr="00043343">
        <w:rPr>
          <w:rFonts w:asciiTheme="minorHAnsi" w:hAnsiTheme="minorHAnsi"/>
          <w:sz w:val="20"/>
          <w:szCs w:val="20"/>
        </w:rPr>
        <w:t>Fernando Sanchez</w:t>
      </w:r>
      <w:r w:rsidR="00315D71" w:rsidRPr="00043343">
        <w:rPr>
          <w:rFonts w:asciiTheme="minorHAnsi" w:hAnsiTheme="minorHAnsi"/>
          <w:sz w:val="20"/>
          <w:szCs w:val="20"/>
        </w:rPr>
        <w:t xml:space="preserve"> from </w:t>
      </w:r>
      <w:r w:rsidR="00315D71" w:rsidRPr="00043343">
        <w:rPr>
          <w:rFonts w:asciiTheme="minorHAnsi" w:hAnsiTheme="minorHAnsi"/>
          <w:iCs/>
          <w:sz w:val="20"/>
          <w:szCs w:val="20"/>
        </w:rPr>
        <w:t>Universidad del Desarrollo, Chile</w:t>
      </w:r>
      <w:r w:rsidRPr="00043343">
        <w:rPr>
          <w:rFonts w:asciiTheme="minorHAnsi" w:hAnsiTheme="minorHAnsi"/>
          <w:sz w:val="20"/>
          <w:szCs w:val="20"/>
        </w:rPr>
        <w:t xml:space="preserve">; granted by </w:t>
      </w:r>
      <w:r w:rsidRPr="00043343">
        <w:rPr>
          <w:rFonts w:asciiTheme="minorHAnsi" w:hAnsiTheme="minorHAnsi"/>
          <w:i/>
          <w:sz w:val="20"/>
          <w:szCs w:val="20"/>
        </w:rPr>
        <w:t>Universidad del Desarrollo</w:t>
      </w:r>
      <w:r w:rsidR="00763954" w:rsidRPr="00043343">
        <w:rPr>
          <w:rFonts w:asciiTheme="minorHAnsi" w:hAnsiTheme="minorHAnsi"/>
          <w:i/>
          <w:sz w:val="20"/>
          <w:szCs w:val="20"/>
        </w:rPr>
        <w:t xml:space="preserve"> (UDD), </w:t>
      </w:r>
      <w:hyperlink r:id="rId25" w:history="1">
        <w:r w:rsidR="00763954" w:rsidRPr="00043343">
          <w:rPr>
            <w:rStyle w:val="Hyperlink"/>
            <w:rFonts w:asciiTheme="minorHAnsi" w:hAnsiTheme="minorHAnsi"/>
            <w:i/>
            <w:sz w:val="20"/>
            <w:szCs w:val="20"/>
          </w:rPr>
          <w:t>https://www.udd.cl</w:t>
        </w:r>
      </w:hyperlink>
      <w:r w:rsidR="00763954" w:rsidRPr="00043343">
        <w:rPr>
          <w:rFonts w:asciiTheme="minorHAnsi" w:hAnsiTheme="minorHAnsi"/>
          <w:i/>
          <w:sz w:val="20"/>
          <w:szCs w:val="20"/>
        </w:rPr>
        <w:t xml:space="preserve"> </w:t>
      </w:r>
      <w:r w:rsidRPr="00043343">
        <w:rPr>
          <w:rFonts w:asciiTheme="minorHAnsi" w:hAnsiTheme="minorHAnsi"/>
          <w:i/>
          <w:sz w:val="20"/>
          <w:szCs w:val="20"/>
        </w:rPr>
        <w:t>, Chile.</w:t>
      </w:r>
      <w:r w:rsidR="00315D71" w:rsidRPr="00043343">
        <w:rPr>
          <w:rFonts w:asciiTheme="minorHAnsi" w:hAnsiTheme="minorHAnsi"/>
          <w:i/>
          <w:sz w:val="20"/>
          <w:szCs w:val="20"/>
        </w:rPr>
        <w:t xml:space="preserve"> </w:t>
      </w:r>
      <w:r w:rsidR="00315D71" w:rsidRPr="00043343">
        <w:rPr>
          <w:rFonts w:asciiTheme="minorHAnsi" w:hAnsiTheme="minorHAnsi"/>
          <w:sz w:val="20"/>
          <w:szCs w:val="20"/>
        </w:rPr>
        <w:t>Role: Researcher</w:t>
      </w:r>
    </w:p>
    <w:p w14:paraId="73297414" w14:textId="05B363E3" w:rsidR="004F1972" w:rsidRPr="004F1972" w:rsidRDefault="004F1972" w:rsidP="00043343">
      <w:pPr>
        <w:pStyle w:val="ListParagraph"/>
        <w:ind w:left="232" w:hanging="289"/>
        <w:rPr>
          <w:rFonts w:asciiTheme="minorHAnsi" w:hAnsiTheme="minorHAnsi"/>
          <w:color w:val="000000"/>
          <w:sz w:val="20"/>
          <w:szCs w:val="20"/>
        </w:rPr>
      </w:pPr>
    </w:p>
    <w:p w14:paraId="33B8F0F1" w14:textId="77777777" w:rsidR="006C2AF1" w:rsidRDefault="004F1972" w:rsidP="006C2AF1">
      <w:pPr>
        <w:ind w:left="232" w:hanging="289"/>
        <w:rPr>
          <w:rFonts w:asciiTheme="minorHAnsi" w:hAnsiTheme="minorHAnsi"/>
          <w:sz w:val="20"/>
          <w:szCs w:val="20"/>
        </w:rPr>
      </w:pPr>
      <w:r w:rsidRPr="00043343">
        <w:rPr>
          <w:rFonts w:asciiTheme="minorHAnsi" w:hAnsiTheme="minorHAnsi"/>
          <w:sz w:val="20"/>
          <w:szCs w:val="20"/>
        </w:rPr>
        <w:t>(2021-1 Round)</w:t>
      </w:r>
      <w:r w:rsidR="00763954" w:rsidRPr="00043343">
        <w:rPr>
          <w:rFonts w:asciiTheme="minorHAnsi" w:hAnsiTheme="minorHAnsi"/>
          <w:sz w:val="20"/>
          <w:szCs w:val="20"/>
        </w:rPr>
        <w:t xml:space="preserve"> X-Culture Project, </w:t>
      </w:r>
      <w:hyperlink r:id="rId26" w:history="1">
        <w:r w:rsidR="00763954" w:rsidRPr="00043343">
          <w:rPr>
            <w:rStyle w:val="Hyperlink"/>
            <w:rFonts w:asciiTheme="minorHAnsi" w:hAnsiTheme="minorHAnsi"/>
            <w:sz w:val="20"/>
            <w:szCs w:val="20"/>
          </w:rPr>
          <w:t>https://x-culture.org</w:t>
        </w:r>
      </w:hyperlink>
      <w:r w:rsidR="00763954" w:rsidRPr="00043343">
        <w:rPr>
          <w:rFonts w:asciiTheme="minorHAnsi" w:hAnsiTheme="minorHAnsi"/>
          <w:sz w:val="20"/>
          <w:szCs w:val="20"/>
        </w:rPr>
        <w:t xml:space="preserve"> </w:t>
      </w:r>
      <w:r w:rsidR="006C2AF1">
        <w:rPr>
          <w:rFonts w:asciiTheme="minorHAnsi" w:hAnsiTheme="minorHAnsi"/>
          <w:sz w:val="20"/>
          <w:szCs w:val="20"/>
        </w:rPr>
        <w:t xml:space="preserve"> </w:t>
      </w:r>
    </w:p>
    <w:p w14:paraId="775C9048" w14:textId="2AC6457A" w:rsidR="00393B5E" w:rsidRPr="007A7295" w:rsidRDefault="004F1972" w:rsidP="007A7295">
      <w:pPr>
        <w:ind w:left="232" w:hanging="289"/>
        <w:rPr>
          <w:rFonts w:asciiTheme="minorHAnsi" w:hAnsiTheme="minorHAnsi"/>
          <w:sz w:val="20"/>
          <w:szCs w:val="20"/>
        </w:rPr>
      </w:pPr>
      <w:r w:rsidRPr="00043343">
        <w:rPr>
          <w:rFonts w:asciiTheme="minorHAnsi" w:hAnsiTheme="minorHAnsi"/>
          <w:sz w:val="20"/>
          <w:szCs w:val="20"/>
        </w:rPr>
        <w:t>X-Culture Global Collaboration Course</w:t>
      </w:r>
      <w:r w:rsidRPr="00043343">
        <w:rPr>
          <w:color w:val="000000"/>
          <w:sz w:val="22"/>
          <w:szCs w:val="22"/>
          <w:lang w:eastAsia="en-US"/>
        </w:rPr>
        <w:t xml:space="preserve"> project is a large-scale experiential learning exercise designed to provide students with an opportunity to gain first-hand experience in International Business through international virtual collaboration.</w:t>
      </w:r>
      <w:r w:rsidR="00763954" w:rsidRPr="00043343">
        <w:rPr>
          <w:color w:val="000000"/>
          <w:sz w:val="22"/>
          <w:szCs w:val="22"/>
          <w:lang w:eastAsia="en-US"/>
        </w:rPr>
        <w:t xml:space="preserve"> </w:t>
      </w:r>
      <w:r w:rsidR="00763954" w:rsidRPr="00043343">
        <w:rPr>
          <w:rFonts w:asciiTheme="minorHAnsi" w:hAnsiTheme="minorHAnsi"/>
          <w:sz w:val="20"/>
          <w:szCs w:val="20"/>
        </w:rPr>
        <w:t>Role: International Collaborator</w:t>
      </w:r>
      <w:r w:rsidR="00AC63CA" w:rsidRPr="00043343">
        <w:rPr>
          <w:rFonts w:asciiTheme="minorHAnsi" w:hAnsiTheme="minorHAnsi"/>
          <w:sz w:val="20"/>
          <w:szCs w:val="20"/>
        </w:rPr>
        <w:t xml:space="preserve"> </w:t>
      </w:r>
      <w:r w:rsidR="00AC63CA" w:rsidRPr="00043343">
        <w:rPr>
          <w:rFonts w:asciiTheme="minorHAnsi" w:hAnsiTheme="minorHAnsi"/>
          <w:i/>
          <w:iCs/>
          <w:sz w:val="20"/>
          <w:szCs w:val="20"/>
        </w:rPr>
        <w:t xml:space="preserve">X-Culture Global Collaboration Project, The X-Culture project is a large-scale experiential learning exercise designed to provide students with an opportunity to gain first-hand experience in international virtual collaboration. A total of 5,140 students from 150 universities and schools in 78 countries on six continents participated in the project in 2021 Spring semester. </w:t>
      </w:r>
    </w:p>
    <w:p w14:paraId="503A8055" w14:textId="77777777" w:rsidR="00393B5E" w:rsidRDefault="00393B5E" w:rsidP="00043343">
      <w:pPr>
        <w:pStyle w:val="ListParagraph"/>
        <w:ind w:left="232" w:hanging="289"/>
        <w:rPr>
          <w:rFonts w:asciiTheme="minorHAnsi" w:hAnsiTheme="minorHAnsi"/>
          <w:sz w:val="20"/>
          <w:szCs w:val="20"/>
        </w:rPr>
      </w:pPr>
    </w:p>
    <w:p w14:paraId="5B616D11" w14:textId="437912BA" w:rsidR="004F1972" w:rsidRPr="00043343" w:rsidRDefault="00393B5E" w:rsidP="00043343">
      <w:pPr>
        <w:ind w:left="232" w:hanging="289"/>
        <w:rPr>
          <w:rFonts w:asciiTheme="minorHAnsi" w:hAnsiTheme="minorHAnsi"/>
          <w:sz w:val="20"/>
          <w:szCs w:val="20"/>
        </w:rPr>
      </w:pPr>
      <w:r w:rsidRPr="00043343">
        <w:rPr>
          <w:rFonts w:asciiTheme="minorHAnsi" w:hAnsiTheme="minorHAnsi"/>
          <w:sz w:val="20"/>
          <w:szCs w:val="20"/>
        </w:rPr>
        <w:t xml:space="preserve">(2018-2021) </w:t>
      </w:r>
      <w:r w:rsidR="004F1972" w:rsidRPr="00043343">
        <w:rPr>
          <w:rFonts w:asciiTheme="minorHAnsi" w:hAnsiTheme="minorHAnsi"/>
          <w:sz w:val="20"/>
          <w:szCs w:val="20"/>
        </w:rPr>
        <w:t xml:space="preserve">Improving </w:t>
      </w:r>
      <w:r w:rsidR="004F1972" w:rsidRPr="00043343">
        <w:rPr>
          <w:rFonts w:asciiTheme="minorHAnsi" w:hAnsiTheme="minorHAnsi"/>
          <w:color w:val="222222"/>
          <w:sz w:val="20"/>
          <w:szCs w:val="20"/>
        </w:rPr>
        <w:t>Cross-cultural International Business Skills: A model for international collaboration in US and Kenya</w:t>
      </w:r>
      <w:r w:rsidR="004F1972" w:rsidRPr="00043343">
        <w:rPr>
          <w:rFonts w:asciiTheme="minorHAnsi" w:hAnsiTheme="minorHAnsi"/>
          <w:sz w:val="20"/>
          <w:szCs w:val="20"/>
        </w:rPr>
        <w:t xml:space="preserve">” coordinated by </w:t>
      </w:r>
      <w:r w:rsidR="00546B07">
        <w:rPr>
          <w:rFonts w:asciiTheme="minorHAnsi" w:hAnsiTheme="minorHAnsi"/>
          <w:sz w:val="20"/>
          <w:szCs w:val="20"/>
        </w:rPr>
        <w:t xml:space="preserve">Dr. </w:t>
      </w:r>
      <w:r w:rsidR="004F1972" w:rsidRPr="00043343">
        <w:rPr>
          <w:rFonts w:asciiTheme="minorHAnsi" w:hAnsiTheme="minorHAnsi"/>
          <w:sz w:val="20"/>
          <w:szCs w:val="20"/>
        </w:rPr>
        <w:t xml:space="preserve">Jessica Salmon and </w:t>
      </w:r>
      <w:r w:rsidR="00546B07">
        <w:rPr>
          <w:rFonts w:asciiTheme="minorHAnsi" w:hAnsiTheme="minorHAnsi"/>
          <w:sz w:val="20"/>
          <w:szCs w:val="20"/>
        </w:rPr>
        <w:t xml:space="preserve">Prof. </w:t>
      </w:r>
      <w:r w:rsidR="004F1972" w:rsidRPr="00043343">
        <w:rPr>
          <w:rFonts w:asciiTheme="minorHAnsi" w:hAnsiTheme="minorHAnsi"/>
          <w:sz w:val="20"/>
          <w:szCs w:val="20"/>
        </w:rPr>
        <w:t xml:space="preserve">Paul Thurston from </w:t>
      </w:r>
      <w:r w:rsidR="004F1972" w:rsidRPr="00043343">
        <w:rPr>
          <w:rFonts w:asciiTheme="minorHAnsi" w:hAnsiTheme="minorHAnsi"/>
          <w:i/>
          <w:iCs/>
          <w:sz w:val="20"/>
          <w:szCs w:val="20"/>
        </w:rPr>
        <w:t>Siena University, NY, USA</w:t>
      </w:r>
      <w:r w:rsidR="004F1972" w:rsidRPr="00043343">
        <w:rPr>
          <w:rFonts w:asciiTheme="minorHAnsi" w:hAnsiTheme="minorHAnsi"/>
          <w:sz w:val="20"/>
          <w:szCs w:val="20"/>
        </w:rPr>
        <w:t>.</w:t>
      </w:r>
      <w:r w:rsidR="0097124E" w:rsidRPr="00043343">
        <w:rPr>
          <w:rFonts w:asciiTheme="minorHAnsi" w:hAnsiTheme="minorHAnsi"/>
          <w:sz w:val="20"/>
          <w:szCs w:val="20"/>
        </w:rPr>
        <w:t xml:space="preserve"> Role: </w:t>
      </w:r>
      <w:r w:rsidRPr="00043343">
        <w:rPr>
          <w:rFonts w:asciiTheme="minorHAnsi" w:hAnsiTheme="minorHAnsi"/>
          <w:sz w:val="20"/>
          <w:szCs w:val="20"/>
        </w:rPr>
        <w:t xml:space="preserve">International co-researcher, </w:t>
      </w:r>
      <w:r w:rsidR="00CC3A6D" w:rsidRPr="00043343">
        <w:rPr>
          <w:rFonts w:asciiTheme="minorHAnsi" w:hAnsiTheme="minorHAnsi"/>
          <w:sz w:val="20"/>
          <w:szCs w:val="20"/>
        </w:rPr>
        <w:t>Co</w:t>
      </w:r>
      <w:r w:rsidR="009D681B" w:rsidRPr="00043343">
        <w:rPr>
          <w:rFonts w:asciiTheme="minorHAnsi" w:hAnsiTheme="minorHAnsi"/>
          <w:sz w:val="20"/>
          <w:szCs w:val="20"/>
        </w:rPr>
        <w:t>n</w:t>
      </w:r>
      <w:r w:rsidR="00CC3A6D" w:rsidRPr="00043343">
        <w:rPr>
          <w:rFonts w:asciiTheme="minorHAnsi" w:hAnsiTheme="minorHAnsi"/>
          <w:sz w:val="20"/>
          <w:szCs w:val="20"/>
        </w:rPr>
        <w:t xml:space="preserve">ceptual Methodology building and paper </w:t>
      </w:r>
      <w:r w:rsidR="00763954" w:rsidRPr="00043343">
        <w:rPr>
          <w:rFonts w:asciiTheme="minorHAnsi" w:hAnsiTheme="minorHAnsi"/>
          <w:sz w:val="20"/>
          <w:szCs w:val="20"/>
        </w:rPr>
        <w:t>development</w:t>
      </w:r>
    </w:p>
    <w:p w14:paraId="4D2A3A43" w14:textId="77777777" w:rsidR="0097124E" w:rsidRDefault="0097124E" w:rsidP="00043343">
      <w:pPr>
        <w:pStyle w:val="ListParagraph"/>
        <w:ind w:left="232" w:hanging="289"/>
        <w:rPr>
          <w:rFonts w:asciiTheme="minorHAnsi" w:hAnsiTheme="minorHAnsi"/>
          <w:sz w:val="20"/>
          <w:szCs w:val="20"/>
        </w:rPr>
      </w:pPr>
    </w:p>
    <w:p w14:paraId="541AA0E3" w14:textId="5ACEEF7B" w:rsidR="00043343" w:rsidRDefault="00763954" w:rsidP="00043343">
      <w:pPr>
        <w:ind w:left="232" w:hanging="289"/>
        <w:rPr>
          <w:rFonts w:asciiTheme="minorHAnsi" w:hAnsiTheme="minorHAnsi"/>
          <w:sz w:val="20"/>
          <w:szCs w:val="20"/>
        </w:rPr>
      </w:pPr>
      <w:r w:rsidRPr="00043343">
        <w:rPr>
          <w:rFonts w:asciiTheme="minorHAnsi" w:hAnsiTheme="minorHAnsi"/>
          <w:sz w:val="20"/>
          <w:szCs w:val="20"/>
        </w:rPr>
        <w:lastRenderedPageBreak/>
        <w:t>(2015)</w:t>
      </w:r>
      <w:r w:rsidR="00CC3A6D" w:rsidRPr="00043343">
        <w:rPr>
          <w:rFonts w:asciiTheme="minorHAnsi" w:hAnsiTheme="minorHAnsi"/>
          <w:sz w:val="20"/>
          <w:szCs w:val="20"/>
        </w:rPr>
        <w:t xml:space="preserve"> </w:t>
      </w:r>
      <w:r w:rsidRPr="00043343">
        <w:rPr>
          <w:rFonts w:asciiTheme="minorHAnsi" w:hAnsiTheme="minorHAnsi"/>
          <w:sz w:val="20"/>
          <w:szCs w:val="20"/>
        </w:rPr>
        <w:t>Patent Trolls and Litigation Process</w:t>
      </w:r>
    </w:p>
    <w:p w14:paraId="0E19D4B1" w14:textId="4E410A1E" w:rsidR="004F1972" w:rsidRPr="006F1F65" w:rsidRDefault="00CC3A6D" w:rsidP="00F129FD">
      <w:pPr>
        <w:ind w:left="232" w:hanging="289"/>
        <w:rPr>
          <w:rFonts w:asciiTheme="minorHAnsi" w:hAnsiTheme="minorHAnsi"/>
          <w:sz w:val="20"/>
          <w:szCs w:val="20"/>
        </w:rPr>
      </w:pPr>
      <w:r w:rsidRPr="00043343">
        <w:rPr>
          <w:rFonts w:asciiTheme="minorHAnsi" w:hAnsiTheme="minorHAnsi"/>
          <w:sz w:val="20"/>
          <w:szCs w:val="20"/>
        </w:rPr>
        <w:t xml:space="preserve">Project </w:t>
      </w:r>
      <w:r w:rsidR="00763954" w:rsidRPr="00043343">
        <w:rPr>
          <w:rFonts w:asciiTheme="minorHAnsi" w:hAnsiTheme="minorHAnsi"/>
          <w:sz w:val="20"/>
          <w:szCs w:val="20"/>
        </w:rPr>
        <w:t xml:space="preserve">coordinated </w:t>
      </w:r>
      <w:r w:rsidRPr="00043343">
        <w:rPr>
          <w:rFonts w:asciiTheme="minorHAnsi" w:hAnsiTheme="minorHAnsi"/>
          <w:sz w:val="20"/>
          <w:szCs w:val="20"/>
        </w:rPr>
        <w:t xml:space="preserve">by Dr. Roger Smeet </w:t>
      </w:r>
      <w:r w:rsidR="00763954" w:rsidRPr="00043343">
        <w:rPr>
          <w:rFonts w:asciiTheme="minorHAnsi" w:hAnsiTheme="minorHAnsi"/>
          <w:sz w:val="20"/>
          <w:szCs w:val="20"/>
        </w:rPr>
        <w:t xml:space="preserve">from Rutgers University, NJ, USA; </w:t>
      </w:r>
      <w:r w:rsidRPr="00043343">
        <w:rPr>
          <w:rFonts w:asciiTheme="minorHAnsi" w:hAnsiTheme="minorHAnsi"/>
          <w:sz w:val="20"/>
          <w:szCs w:val="20"/>
        </w:rPr>
        <w:t xml:space="preserve">funded by </w:t>
      </w:r>
      <w:r w:rsidRPr="00043343">
        <w:rPr>
          <w:rFonts w:asciiTheme="minorHAnsi" w:hAnsiTheme="minorHAnsi"/>
          <w:i/>
          <w:iCs/>
          <w:sz w:val="20"/>
          <w:szCs w:val="20"/>
        </w:rPr>
        <w:t>Technology Management Research Center</w:t>
      </w:r>
      <w:r w:rsidRPr="00043343">
        <w:rPr>
          <w:rFonts w:asciiTheme="minorHAnsi" w:hAnsiTheme="minorHAnsi"/>
          <w:sz w:val="20"/>
          <w:szCs w:val="20"/>
        </w:rPr>
        <w:t xml:space="preserve"> of Rutgers Business School. </w:t>
      </w:r>
      <w:r w:rsidR="00763954" w:rsidRPr="00043343">
        <w:rPr>
          <w:rFonts w:asciiTheme="minorHAnsi" w:hAnsiTheme="minorHAnsi"/>
          <w:sz w:val="20"/>
          <w:szCs w:val="20"/>
        </w:rPr>
        <w:t xml:space="preserve"> </w:t>
      </w:r>
      <w:r w:rsidRPr="00043343">
        <w:rPr>
          <w:rFonts w:asciiTheme="minorHAnsi" w:hAnsiTheme="minorHAnsi"/>
          <w:sz w:val="20"/>
          <w:szCs w:val="20"/>
        </w:rPr>
        <w:t xml:space="preserve">Role: </w:t>
      </w:r>
      <w:r w:rsidR="00763954" w:rsidRPr="00043343">
        <w:rPr>
          <w:rFonts w:asciiTheme="minorHAnsi" w:hAnsiTheme="minorHAnsi"/>
          <w:sz w:val="20"/>
          <w:szCs w:val="20"/>
        </w:rPr>
        <w:t>R</w:t>
      </w:r>
      <w:r w:rsidRPr="00043343">
        <w:rPr>
          <w:rFonts w:asciiTheme="minorHAnsi" w:hAnsiTheme="minorHAnsi"/>
          <w:sz w:val="20"/>
          <w:szCs w:val="20"/>
        </w:rPr>
        <w:t>esearch assistant</w:t>
      </w:r>
      <w:r w:rsidR="006C3383" w:rsidRPr="00043343">
        <w:rPr>
          <w:rFonts w:asciiTheme="minorHAnsi" w:hAnsiTheme="minorHAnsi"/>
          <w:sz w:val="20"/>
          <w:szCs w:val="20"/>
        </w:rPr>
        <w:t xml:space="preserve">, </w:t>
      </w:r>
      <w:r w:rsidRPr="00043343">
        <w:rPr>
          <w:rFonts w:asciiTheme="minorHAnsi" w:hAnsiTheme="minorHAnsi"/>
          <w:sz w:val="20"/>
          <w:szCs w:val="20"/>
        </w:rPr>
        <w:t>data management, clearing and analysis of the RPX firm level data for patent litigations.</w:t>
      </w:r>
    </w:p>
    <w:p w14:paraId="432C8CFB" w14:textId="77777777" w:rsidR="003D5768" w:rsidRDefault="003D5768" w:rsidP="002906DE">
      <w:pPr>
        <w:pStyle w:val="Heading2"/>
        <w:rPr>
          <w:rFonts w:asciiTheme="minorHAnsi" w:hAnsiTheme="minorHAnsi"/>
          <w:sz w:val="20"/>
          <w:szCs w:val="20"/>
        </w:rPr>
      </w:pPr>
    </w:p>
    <w:p w14:paraId="7D03DAE7" w14:textId="47AFED39" w:rsidR="005341A6" w:rsidRPr="006F1F65" w:rsidRDefault="0092327B" w:rsidP="002906DE">
      <w:pPr>
        <w:pStyle w:val="Heading2"/>
        <w:rPr>
          <w:rFonts w:asciiTheme="minorHAnsi" w:hAnsiTheme="minorHAnsi"/>
          <w:sz w:val="20"/>
          <w:szCs w:val="20"/>
          <w:u w:val="single"/>
        </w:rPr>
      </w:pPr>
      <w:r w:rsidRPr="006F1F65">
        <w:rPr>
          <w:rFonts w:asciiTheme="minorHAnsi" w:hAnsiTheme="minorHAnsi"/>
          <w:sz w:val="20"/>
          <w:szCs w:val="20"/>
        </w:rPr>
        <w:t xml:space="preserve">Refereed </w:t>
      </w:r>
      <w:r w:rsidR="009D50A8" w:rsidRPr="006F1F65">
        <w:rPr>
          <w:rFonts w:asciiTheme="minorHAnsi" w:hAnsiTheme="minorHAnsi"/>
          <w:sz w:val="20"/>
          <w:szCs w:val="20"/>
        </w:rPr>
        <w:t>Conference Papers</w:t>
      </w:r>
      <w:r w:rsidR="00372B13" w:rsidRPr="006F1F65">
        <w:rPr>
          <w:rFonts w:asciiTheme="minorHAnsi" w:hAnsiTheme="minorHAnsi"/>
          <w:sz w:val="20"/>
          <w:szCs w:val="20"/>
        </w:rPr>
        <w:t xml:space="preserve"> &amp; Proceedings</w:t>
      </w:r>
      <w:r w:rsidR="002310EB">
        <w:rPr>
          <w:rFonts w:asciiTheme="minorHAnsi" w:hAnsiTheme="minorHAnsi"/>
          <w:sz w:val="20"/>
          <w:szCs w:val="20"/>
        </w:rPr>
        <w:t xml:space="preserve"> </w:t>
      </w:r>
      <w:r w:rsidR="002906DE" w:rsidRPr="006F1F65">
        <w:rPr>
          <w:rFonts w:asciiTheme="minorHAnsi" w:hAnsiTheme="minorHAnsi"/>
          <w:sz w:val="20"/>
          <w:szCs w:val="20"/>
          <w:u w:val="single"/>
        </w:rPr>
        <w:t>______________________</w:t>
      </w:r>
      <w:r w:rsidR="00C40D20" w:rsidRPr="006F1F65">
        <w:rPr>
          <w:rFonts w:asciiTheme="minorHAnsi" w:hAnsiTheme="minorHAnsi"/>
          <w:sz w:val="20"/>
          <w:szCs w:val="20"/>
          <w:u w:val="single"/>
        </w:rPr>
        <w:t>___________________________________________________________________</w:t>
      </w:r>
      <w:r w:rsidR="00862364" w:rsidRPr="006F1F65">
        <w:rPr>
          <w:rFonts w:asciiTheme="minorHAnsi" w:hAnsiTheme="minorHAnsi"/>
          <w:sz w:val="20"/>
          <w:szCs w:val="20"/>
          <w:u w:val="single"/>
        </w:rPr>
        <w:t>___________________</w:t>
      </w:r>
      <w:r w:rsidR="004F1972">
        <w:rPr>
          <w:rFonts w:asciiTheme="minorHAnsi" w:hAnsiTheme="minorHAnsi"/>
          <w:sz w:val="20"/>
          <w:szCs w:val="20"/>
          <w:u w:val="single"/>
        </w:rPr>
        <w:t>__________________</w:t>
      </w:r>
    </w:p>
    <w:p w14:paraId="276B1159" w14:textId="77777777" w:rsidR="003E0B1F" w:rsidRDefault="003E0B1F" w:rsidP="00E74F5C">
      <w:pPr>
        <w:ind w:left="289" w:hanging="284"/>
        <w:rPr>
          <w:rFonts w:ascii="Cambria" w:hAnsi="Cambria"/>
          <w:color w:val="000000"/>
          <w:sz w:val="20"/>
          <w:szCs w:val="20"/>
        </w:rPr>
      </w:pPr>
    </w:p>
    <w:p w14:paraId="21622DAB" w14:textId="1BD07291" w:rsidR="0030690B" w:rsidRDefault="0030690B" w:rsidP="00E74F5C">
      <w:pPr>
        <w:ind w:left="289" w:hanging="284"/>
        <w:rPr>
          <w:rFonts w:asciiTheme="minorHAnsi" w:hAnsiTheme="minorHAnsi"/>
          <w:color w:val="000000"/>
          <w:sz w:val="20"/>
          <w:szCs w:val="20"/>
        </w:rPr>
      </w:pPr>
      <w:r w:rsidRPr="00C72FCF">
        <w:rPr>
          <w:rFonts w:asciiTheme="minorHAnsi" w:hAnsiTheme="minorHAnsi" w:cstheme="majorHAnsi"/>
          <w:color w:val="1C1D1E"/>
          <w:sz w:val="20"/>
          <w:szCs w:val="20"/>
          <w:shd w:val="clear" w:color="auto" w:fill="FFFFFF"/>
        </w:rPr>
        <w:t xml:space="preserve">Salmon, J., </w:t>
      </w:r>
      <w:proofErr w:type="spellStart"/>
      <w:r w:rsidRPr="00C72FCF">
        <w:rPr>
          <w:rFonts w:asciiTheme="minorHAnsi" w:hAnsiTheme="minorHAnsi" w:cstheme="majorHAnsi"/>
          <w:color w:val="1C1D1E"/>
          <w:sz w:val="20"/>
          <w:szCs w:val="20"/>
          <w:shd w:val="clear" w:color="auto" w:fill="FFFFFF"/>
        </w:rPr>
        <w:t>Satoğlu</w:t>
      </w:r>
      <w:proofErr w:type="spellEnd"/>
      <w:r w:rsidRPr="00C72FCF">
        <w:rPr>
          <w:rFonts w:asciiTheme="minorHAnsi" w:hAnsiTheme="minorHAnsi" w:cstheme="majorHAnsi"/>
          <w:color w:val="1C1D1E"/>
          <w:sz w:val="20"/>
          <w:szCs w:val="20"/>
          <w:shd w:val="clear" w:color="auto" w:fill="FFFFFF"/>
        </w:rPr>
        <w:t xml:space="preserve">, E.B., </w:t>
      </w:r>
      <w:proofErr w:type="spellStart"/>
      <w:r w:rsidRPr="00C72FCF">
        <w:rPr>
          <w:rFonts w:asciiTheme="minorHAnsi" w:hAnsiTheme="minorHAnsi" w:cstheme="majorHAnsi"/>
          <w:color w:val="1C1D1E"/>
          <w:sz w:val="20"/>
          <w:szCs w:val="20"/>
          <w:shd w:val="clear" w:color="auto" w:fill="FFFFFF"/>
        </w:rPr>
        <w:t>Ogutu</w:t>
      </w:r>
      <w:proofErr w:type="spellEnd"/>
      <w:r w:rsidRPr="00C72FCF">
        <w:rPr>
          <w:rFonts w:asciiTheme="minorHAnsi" w:hAnsiTheme="minorHAnsi" w:cstheme="majorHAnsi"/>
          <w:color w:val="1C1D1E"/>
          <w:sz w:val="20"/>
          <w:szCs w:val="20"/>
          <w:shd w:val="clear" w:color="auto" w:fill="FFFFFF"/>
        </w:rPr>
        <w:t xml:space="preserve">, V. and </w:t>
      </w:r>
      <w:proofErr w:type="spellStart"/>
      <w:r>
        <w:rPr>
          <w:rFonts w:asciiTheme="minorHAnsi" w:hAnsiTheme="minorHAnsi" w:cstheme="majorHAnsi"/>
          <w:color w:val="1C1D1E"/>
          <w:sz w:val="20"/>
          <w:szCs w:val="20"/>
          <w:shd w:val="clear" w:color="auto" w:fill="FFFFFF"/>
        </w:rPr>
        <w:t>Edbauer</w:t>
      </w:r>
      <w:proofErr w:type="spellEnd"/>
      <w:r w:rsidRPr="00C72FCF">
        <w:rPr>
          <w:rFonts w:asciiTheme="minorHAnsi" w:hAnsiTheme="minorHAnsi" w:cstheme="majorHAnsi"/>
          <w:color w:val="1C1D1E"/>
          <w:sz w:val="20"/>
          <w:szCs w:val="20"/>
          <w:shd w:val="clear" w:color="auto" w:fill="FFFFFF"/>
        </w:rPr>
        <w:t xml:space="preserve">, </w:t>
      </w:r>
      <w:r>
        <w:rPr>
          <w:rFonts w:asciiTheme="minorHAnsi" w:hAnsiTheme="minorHAnsi" w:cstheme="majorHAnsi"/>
          <w:color w:val="1C1D1E"/>
          <w:sz w:val="20"/>
          <w:szCs w:val="20"/>
          <w:shd w:val="clear" w:color="auto" w:fill="FFFFFF"/>
        </w:rPr>
        <w:t>C</w:t>
      </w:r>
      <w:r w:rsidRPr="00C72FCF">
        <w:rPr>
          <w:rFonts w:asciiTheme="minorHAnsi" w:hAnsiTheme="minorHAnsi" w:cstheme="majorHAnsi"/>
          <w:color w:val="1C1D1E"/>
          <w:sz w:val="20"/>
          <w:szCs w:val="20"/>
          <w:shd w:val="clear" w:color="auto" w:fill="FFFFFF"/>
        </w:rPr>
        <w:t>. (</w:t>
      </w:r>
      <w:r>
        <w:rPr>
          <w:rFonts w:asciiTheme="minorHAnsi" w:hAnsiTheme="minorHAnsi" w:cstheme="majorHAnsi"/>
          <w:color w:val="1C1D1E"/>
          <w:sz w:val="20"/>
          <w:szCs w:val="20"/>
          <w:shd w:val="clear" w:color="auto" w:fill="FFFFFF"/>
        </w:rPr>
        <w:t xml:space="preserve">July </w:t>
      </w:r>
      <w:r w:rsidRPr="00C72FCF">
        <w:rPr>
          <w:rFonts w:asciiTheme="minorHAnsi" w:hAnsiTheme="minorHAnsi" w:cstheme="majorHAnsi"/>
          <w:color w:val="1C1D1E"/>
          <w:sz w:val="20"/>
          <w:szCs w:val="20"/>
          <w:shd w:val="clear" w:color="auto" w:fill="FFFFFF"/>
        </w:rPr>
        <w:t>202</w:t>
      </w:r>
      <w:r>
        <w:rPr>
          <w:rFonts w:asciiTheme="minorHAnsi" w:hAnsiTheme="minorHAnsi" w:cstheme="majorHAnsi"/>
          <w:color w:val="1C1D1E"/>
          <w:sz w:val="20"/>
          <w:szCs w:val="20"/>
          <w:shd w:val="clear" w:color="auto" w:fill="FFFFFF"/>
        </w:rPr>
        <w:t>5</w:t>
      </w:r>
      <w:r w:rsidRPr="00C72FCF">
        <w:rPr>
          <w:rFonts w:asciiTheme="minorHAnsi" w:hAnsiTheme="minorHAnsi" w:cstheme="majorHAnsi"/>
          <w:color w:val="1C1D1E"/>
          <w:sz w:val="20"/>
          <w:szCs w:val="20"/>
          <w:shd w:val="clear" w:color="auto" w:fill="FFFFFF"/>
        </w:rPr>
        <w:t>)</w:t>
      </w:r>
      <w:r>
        <w:rPr>
          <w:rFonts w:asciiTheme="minorHAnsi" w:hAnsiTheme="minorHAnsi" w:cstheme="majorHAnsi"/>
          <w:color w:val="1C1D1E"/>
          <w:sz w:val="20"/>
          <w:szCs w:val="20"/>
          <w:shd w:val="clear" w:color="auto" w:fill="FFFFFF"/>
        </w:rPr>
        <w:t>.</w:t>
      </w:r>
      <w:r w:rsidRPr="00C72FCF">
        <w:rPr>
          <w:rFonts w:asciiTheme="minorHAnsi" w:hAnsiTheme="minorHAnsi" w:cstheme="majorHAnsi"/>
          <w:color w:val="1C1D1E"/>
          <w:sz w:val="20"/>
          <w:szCs w:val="20"/>
          <w:shd w:val="clear" w:color="auto" w:fill="FFFFFF"/>
        </w:rPr>
        <w:t xml:space="preserve"> </w:t>
      </w:r>
      <w:r w:rsidRPr="0030690B">
        <w:rPr>
          <w:rFonts w:asciiTheme="minorHAnsi" w:hAnsiTheme="minorHAnsi" w:cstheme="majorHAnsi"/>
          <w:color w:val="1C1D1E"/>
          <w:sz w:val="20"/>
          <w:szCs w:val="20"/>
          <w:shd w:val="clear" w:color="auto" w:fill="FFFFFF"/>
        </w:rPr>
        <w:t>The Formation of International Social Innovation Projects on the Social Innovation Journey</w:t>
      </w:r>
      <w:r>
        <w:rPr>
          <w:rFonts w:asciiTheme="minorHAnsi" w:hAnsiTheme="minorHAnsi" w:cstheme="majorHAnsi"/>
          <w:color w:val="1C1D1E"/>
          <w:sz w:val="20"/>
          <w:szCs w:val="20"/>
          <w:shd w:val="clear" w:color="auto" w:fill="FFFFFF"/>
        </w:rPr>
        <w:t xml:space="preserve">. </w:t>
      </w:r>
      <w:r w:rsidRPr="003E0B1F">
        <w:rPr>
          <w:rFonts w:ascii="Cambria" w:hAnsi="Cambria" w:cs="Calibri"/>
          <w:color w:val="000000" w:themeColor="text1"/>
          <w:sz w:val="20"/>
          <w:szCs w:val="20"/>
        </w:rPr>
        <w:t>Academy of International Business</w:t>
      </w:r>
      <w:r>
        <w:rPr>
          <w:rFonts w:ascii="Cambria" w:hAnsi="Cambria" w:cs="Calibri"/>
          <w:color w:val="000000" w:themeColor="text1"/>
          <w:sz w:val="20"/>
          <w:szCs w:val="20"/>
        </w:rPr>
        <w:t xml:space="preserve"> </w:t>
      </w:r>
      <w:r w:rsidRPr="0030690B">
        <w:rPr>
          <w:rFonts w:ascii="Cambria" w:hAnsi="Cambria" w:cs="Calibri"/>
          <w:color w:val="000000" w:themeColor="text1"/>
          <w:sz w:val="20"/>
          <w:szCs w:val="20"/>
        </w:rPr>
        <w:t>Louisville Conference</w:t>
      </w:r>
      <w:r>
        <w:rPr>
          <w:rFonts w:ascii="Cambria" w:hAnsi="Cambria" w:cs="Calibri"/>
          <w:color w:val="000000" w:themeColor="text1"/>
          <w:sz w:val="20"/>
          <w:szCs w:val="20"/>
        </w:rPr>
        <w:t>, Kentucky, USA.</w:t>
      </w:r>
    </w:p>
    <w:p w14:paraId="71C66C2B" w14:textId="77777777" w:rsidR="0030690B" w:rsidRDefault="0030690B" w:rsidP="00E74F5C">
      <w:pPr>
        <w:ind w:left="289" w:hanging="284"/>
        <w:rPr>
          <w:rFonts w:asciiTheme="minorHAnsi" w:hAnsiTheme="minorHAnsi"/>
          <w:color w:val="000000"/>
          <w:sz w:val="20"/>
          <w:szCs w:val="20"/>
        </w:rPr>
      </w:pPr>
    </w:p>
    <w:p w14:paraId="18628579" w14:textId="4E7ECE8A" w:rsidR="003D5768" w:rsidRPr="00403211" w:rsidRDefault="003D5768" w:rsidP="00E74F5C">
      <w:pPr>
        <w:ind w:left="289" w:hanging="284"/>
        <w:rPr>
          <w:rFonts w:asciiTheme="minorHAnsi" w:hAnsiTheme="minorHAnsi"/>
          <w:color w:val="000000"/>
          <w:sz w:val="20"/>
          <w:szCs w:val="20"/>
        </w:rPr>
      </w:pPr>
      <w:r w:rsidRPr="00403211">
        <w:rPr>
          <w:rFonts w:asciiTheme="minorHAnsi" w:hAnsiTheme="minorHAnsi"/>
          <w:color w:val="000000"/>
          <w:sz w:val="20"/>
          <w:szCs w:val="20"/>
        </w:rPr>
        <w:t xml:space="preserve">Velez-Calle, A., </w:t>
      </w:r>
      <w:proofErr w:type="spellStart"/>
      <w:r w:rsidRPr="00403211">
        <w:rPr>
          <w:rFonts w:asciiTheme="minorHAnsi" w:hAnsiTheme="minorHAnsi"/>
          <w:color w:val="000000"/>
          <w:sz w:val="20"/>
          <w:szCs w:val="20"/>
        </w:rPr>
        <w:t>Satoglu</w:t>
      </w:r>
      <w:proofErr w:type="spellEnd"/>
      <w:r w:rsidRPr="00403211">
        <w:rPr>
          <w:rFonts w:asciiTheme="minorHAnsi" w:hAnsiTheme="minorHAnsi"/>
          <w:color w:val="000000"/>
          <w:sz w:val="20"/>
          <w:szCs w:val="20"/>
        </w:rPr>
        <w:t xml:space="preserve">, B., Salmon, J., Zaman, S., Sanchez-Henriquez, F. (May 2025). </w:t>
      </w:r>
      <w:r w:rsidRPr="00403211">
        <w:rPr>
          <w:rFonts w:asciiTheme="minorHAnsi" w:hAnsiTheme="minorHAnsi"/>
          <w:sz w:val="20"/>
          <w:szCs w:val="20"/>
        </w:rPr>
        <w:t>The Global Dynamics of Firm and Group Ego-Networks: A Multilevel</w:t>
      </w:r>
      <w:r w:rsidR="00403211">
        <w:rPr>
          <w:rFonts w:asciiTheme="minorHAnsi" w:hAnsiTheme="minorHAnsi"/>
          <w:sz w:val="20"/>
          <w:szCs w:val="20"/>
        </w:rPr>
        <w:t xml:space="preserve"> </w:t>
      </w:r>
      <w:r w:rsidRPr="00403211">
        <w:rPr>
          <w:rFonts w:asciiTheme="minorHAnsi" w:hAnsiTheme="minorHAnsi"/>
          <w:sz w:val="20"/>
          <w:szCs w:val="20"/>
        </w:rPr>
        <w:t>Analysis of Radical Innovation Performanc</w:t>
      </w:r>
      <w:r w:rsidR="00403211" w:rsidRPr="00403211">
        <w:rPr>
          <w:rFonts w:asciiTheme="minorHAnsi" w:hAnsiTheme="minorHAnsi"/>
          <w:sz w:val="20"/>
          <w:szCs w:val="20"/>
        </w:rPr>
        <w:t>e.</w:t>
      </w:r>
      <w:r w:rsidR="00403211">
        <w:rPr>
          <w:rFonts w:asciiTheme="minorHAnsi" w:hAnsiTheme="minorHAnsi"/>
          <w:sz w:val="20"/>
          <w:szCs w:val="20"/>
        </w:rPr>
        <w:t xml:space="preserve"> </w:t>
      </w:r>
      <w:r w:rsidR="00403211" w:rsidRPr="003E0B1F">
        <w:rPr>
          <w:rFonts w:ascii="Cambria" w:hAnsi="Cambria" w:cs="Calibri"/>
          <w:color w:val="000000" w:themeColor="text1"/>
          <w:sz w:val="20"/>
          <w:szCs w:val="20"/>
        </w:rPr>
        <w:t>Academy of International Business – Latin America and Caribbean Chapter Conference.</w:t>
      </w:r>
      <w:r w:rsidR="00403211">
        <w:rPr>
          <w:rFonts w:ascii="Cambria" w:hAnsi="Cambria" w:cs="Calibri"/>
          <w:color w:val="000000" w:themeColor="text1"/>
          <w:sz w:val="20"/>
          <w:szCs w:val="20"/>
        </w:rPr>
        <w:t xml:space="preserve"> Monterrey, Mexico</w:t>
      </w:r>
      <w:r w:rsidR="00403211" w:rsidRPr="003E0B1F">
        <w:rPr>
          <w:rFonts w:ascii="Cambria" w:hAnsi="Cambria" w:cs="Calibri"/>
          <w:color w:val="000000" w:themeColor="text1"/>
          <w:sz w:val="20"/>
          <w:szCs w:val="20"/>
        </w:rPr>
        <w:t>.</w:t>
      </w:r>
    </w:p>
    <w:p w14:paraId="4B177002" w14:textId="77777777" w:rsidR="003D5768" w:rsidRDefault="003D5768" w:rsidP="00E74F5C">
      <w:pPr>
        <w:ind w:left="289" w:hanging="284"/>
        <w:rPr>
          <w:rFonts w:ascii="Cambria" w:hAnsi="Cambria" w:cs="Calibri"/>
          <w:color w:val="000000" w:themeColor="text1"/>
          <w:sz w:val="20"/>
          <w:szCs w:val="20"/>
        </w:rPr>
      </w:pPr>
    </w:p>
    <w:p w14:paraId="541378AF" w14:textId="4B30CF0A" w:rsidR="00620B0C" w:rsidRDefault="003E0B1F" w:rsidP="00E74F5C">
      <w:pPr>
        <w:ind w:left="289" w:hanging="284"/>
        <w:rPr>
          <w:rFonts w:ascii="Cambria" w:hAnsi="Cambria"/>
          <w:color w:val="000000"/>
          <w:sz w:val="20"/>
          <w:szCs w:val="20"/>
        </w:rPr>
      </w:pPr>
      <w:r w:rsidRPr="003E0B1F">
        <w:rPr>
          <w:rFonts w:ascii="Cambria" w:hAnsi="Cambria"/>
          <w:color w:val="000000"/>
          <w:sz w:val="20"/>
          <w:szCs w:val="20"/>
        </w:rPr>
        <w:t xml:space="preserve">Velez-Calle, A., </w:t>
      </w:r>
      <w:proofErr w:type="spellStart"/>
      <w:r w:rsidRPr="003E0B1F">
        <w:rPr>
          <w:rFonts w:ascii="Cambria" w:hAnsi="Cambria"/>
          <w:color w:val="000000"/>
          <w:sz w:val="20"/>
          <w:szCs w:val="20"/>
        </w:rPr>
        <w:t>Satoglu</w:t>
      </w:r>
      <w:proofErr w:type="spellEnd"/>
      <w:r w:rsidRPr="003E0B1F">
        <w:rPr>
          <w:rFonts w:ascii="Cambria" w:hAnsi="Cambria"/>
          <w:color w:val="000000"/>
          <w:sz w:val="20"/>
          <w:szCs w:val="20"/>
        </w:rPr>
        <w:t xml:space="preserve">, B., Salmon, J., Zaman, S., Sanchez-Henriquez, F. (October 2024). Country Network Stability </w:t>
      </w:r>
      <w:r w:rsidR="003D5768" w:rsidRPr="003E0B1F">
        <w:rPr>
          <w:rFonts w:ascii="Cambria" w:hAnsi="Cambria"/>
          <w:color w:val="000000"/>
          <w:sz w:val="20"/>
          <w:szCs w:val="20"/>
        </w:rPr>
        <w:t>in</w:t>
      </w:r>
      <w:r w:rsidRPr="003E0B1F">
        <w:rPr>
          <w:rFonts w:ascii="Cambria" w:hAnsi="Cambria"/>
          <w:color w:val="000000"/>
          <w:sz w:val="20"/>
          <w:szCs w:val="20"/>
        </w:rPr>
        <w:t xml:space="preserve"> Innovation. Academy of International Business – Northeast Chapter Conference. Boston, Massachusetts.</w:t>
      </w:r>
      <w:r w:rsidR="00F129FD">
        <w:rPr>
          <w:rFonts w:ascii="Cambria" w:hAnsi="Cambria"/>
          <w:color w:val="000000"/>
          <w:sz w:val="20"/>
          <w:szCs w:val="20"/>
        </w:rPr>
        <w:t xml:space="preserve"> </w:t>
      </w:r>
    </w:p>
    <w:p w14:paraId="607309AD" w14:textId="77777777" w:rsidR="0073710D" w:rsidRPr="00E74F5C" w:rsidRDefault="0073710D" w:rsidP="00E74F5C">
      <w:pPr>
        <w:ind w:left="289" w:hanging="284"/>
        <w:rPr>
          <w:rFonts w:ascii="Cambria" w:hAnsi="Cambria"/>
          <w:color w:val="000000"/>
          <w:sz w:val="20"/>
          <w:szCs w:val="20"/>
        </w:rPr>
      </w:pPr>
    </w:p>
    <w:p w14:paraId="46C28E25" w14:textId="38471401" w:rsidR="003E0B1F" w:rsidRPr="003E0B1F" w:rsidRDefault="003E0B1F" w:rsidP="003E0B1F">
      <w:pPr>
        <w:ind w:left="289" w:hanging="289"/>
        <w:rPr>
          <w:rFonts w:ascii="Cambria" w:hAnsi="Cambria" w:cs="Calibri"/>
          <w:color w:val="000000" w:themeColor="text1"/>
          <w:sz w:val="20"/>
          <w:szCs w:val="20"/>
        </w:rPr>
      </w:pPr>
      <w:proofErr w:type="spellStart"/>
      <w:r w:rsidRPr="003E0B1F">
        <w:rPr>
          <w:rFonts w:ascii="Cambria" w:hAnsi="Cambria" w:cs="Calibri"/>
          <w:color w:val="000000" w:themeColor="text1"/>
          <w:sz w:val="20"/>
          <w:szCs w:val="20"/>
        </w:rPr>
        <w:t>Satoglu</w:t>
      </w:r>
      <w:proofErr w:type="spellEnd"/>
      <w:r w:rsidRPr="003E0B1F">
        <w:rPr>
          <w:rFonts w:ascii="Cambria" w:hAnsi="Cambria" w:cs="Calibri"/>
          <w:color w:val="000000" w:themeColor="text1"/>
          <w:sz w:val="20"/>
          <w:szCs w:val="20"/>
        </w:rPr>
        <w:t xml:space="preserve">, B., Salmon, J. Beyond the Pollution Haven: Reassessing Environmental Policy Stringency and FDI Dynamics. (July 2024). Network arrangements and breakthrough innovation: Developed and developing cities. Academy of International Business. Seoul, South Korea. </w:t>
      </w:r>
    </w:p>
    <w:p w14:paraId="30D4015A" w14:textId="77777777" w:rsidR="003E0B1F" w:rsidRPr="003E0B1F" w:rsidRDefault="003E0B1F" w:rsidP="003E0B1F">
      <w:pPr>
        <w:ind w:left="289" w:hanging="289"/>
        <w:rPr>
          <w:rFonts w:ascii="Cambria" w:hAnsi="Cambria" w:cs="Calibri"/>
          <w:color w:val="000000" w:themeColor="text1"/>
          <w:sz w:val="20"/>
          <w:szCs w:val="20"/>
        </w:rPr>
      </w:pPr>
    </w:p>
    <w:p w14:paraId="5044A05A" w14:textId="199AC9CC" w:rsidR="003E0B1F" w:rsidRPr="003E0B1F" w:rsidRDefault="003E0B1F" w:rsidP="003E0B1F">
      <w:pPr>
        <w:ind w:left="289" w:hanging="289"/>
        <w:rPr>
          <w:rFonts w:ascii="Cambria" w:hAnsi="Cambria" w:cs="Calibri"/>
          <w:color w:val="000000" w:themeColor="text1"/>
          <w:sz w:val="20"/>
          <w:szCs w:val="20"/>
        </w:rPr>
      </w:pPr>
      <w:r w:rsidRPr="003E0B1F">
        <w:rPr>
          <w:rFonts w:ascii="Cambria" w:hAnsi="Cambria" w:cs="Calibri"/>
          <w:color w:val="000000" w:themeColor="text1"/>
          <w:sz w:val="20"/>
          <w:szCs w:val="20"/>
        </w:rPr>
        <w:t xml:space="preserve">Velez-Calle, A., </w:t>
      </w:r>
      <w:proofErr w:type="spellStart"/>
      <w:r w:rsidRPr="003E0B1F">
        <w:rPr>
          <w:rFonts w:ascii="Cambria" w:hAnsi="Cambria" w:cs="Calibri"/>
          <w:color w:val="000000" w:themeColor="text1"/>
          <w:sz w:val="20"/>
          <w:szCs w:val="20"/>
        </w:rPr>
        <w:t>Satoglu</w:t>
      </w:r>
      <w:proofErr w:type="spellEnd"/>
      <w:r w:rsidRPr="003E0B1F">
        <w:rPr>
          <w:rFonts w:ascii="Cambria" w:hAnsi="Cambria" w:cs="Calibri"/>
          <w:color w:val="000000" w:themeColor="text1"/>
          <w:sz w:val="20"/>
          <w:szCs w:val="20"/>
        </w:rPr>
        <w:t xml:space="preserve">, B., Salmon, J., Zaman, S., Sanchez-Henriquez, F. (July 2024). Network arrangements and breakthrough innovation: Developed and developing cities. Academy of International Business. Seoul, South Korea. </w:t>
      </w:r>
    </w:p>
    <w:p w14:paraId="73C8818C" w14:textId="77777777" w:rsidR="003E0B1F" w:rsidRPr="003E0B1F" w:rsidRDefault="003E0B1F" w:rsidP="003E0B1F">
      <w:pPr>
        <w:ind w:left="289" w:hanging="289"/>
        <w:rPr>
          <w:rFonts w:ascii="Cambria" w:hAnsi="Cambria" w:cs="Calibri"/>
          <w:color w:val="000000" w:themeColor="text1"/>
          <w:sz w:val="20"/>
          <w:szCs w:val="20"/>
        </w:rPr>
      </w:pPr>
    </w:p>
    <w:p w14:paraId="6E1EC46E" w14:textId="37617437" w:rsidR="003E0B1F" w:rsidRPr="003E0B1F" w:rsidRDefault="003E0B1F" w:rsidP="003E0B1F">
      <w:pPr>
        <w:ind w:left="289" w:hanging="289"/>
        <w:rPr>
          <w:rFonts w:ascii="Cambria" w:hAnsi="Cambria" w:cs="Calibri"/>
          <w:color w:val="000000" w:themeColor="text1"/>
          <w:sz w:val="20"/>
          <w:szCs w:val="20"/>
        </w:rPr>
      </w:pPr>
      <w:r w:rsidRPr="003E0B1F">
        <w:rPr>
          <w:rFonts w:ascii="Cambria" w:hAnsi="Cambria" w:cs="Calibri"/>
          <w:color w:val="000000" w:themeColor="text1"/>
          <w:sz w:val="20"/>
          <w:szCs w:val="20"/>
        </w:rPr>
        <w:t xml:space="preserve">Velez-Calle, A., </w:t>
      </w:r>
      <w:proofErr w:type="spellStart"/>
      <w:r w:rsidRPr="003E0B1F">
        <w:rPr>
          <w:rFonts w:ascii="Cambria" w:hAnsi="Cambria" w:cs="Calibri"/>
          <w:color w:val="000000" w:themeColor="text1"/>
          <w:sz w:val="20"/>
          <w:szCs w:val="20"/>
        </w:rPr>
        <w:t>Satoglu</w:t>
      </w:r>
      <w:proofErr w:type="spellEnd"/>
      <w:r w:rsidRPr="003E0B1F">
        <w:rPr>
          <w:rFonts w:ascii="Cambria" w:hAnsi="Cambria" w:cs="Calibri"/>
          <w:color w:val="000000" w:themeColor="text1"/>
          <w:sz w:val="20"/>
          <w:szCs w:val="20"/>
        </w:rPr>
        <w:t xml:space="preserve">, B., Salmon, J., Zaman, S., Sanchez-Henriquez, F. (March 2024). Network Centrality and Breakthrough Innovations in Developing Cities. Academy of International Business – Latin America and Caribbean Chapter Conference. Kingston, Jamaica. </w:t>
      </w:r>
    </w:p>
    <w:p w14:paraId="2D629172" w14:textId="77777777" w:rsidR="003E0B1F" w:rsidRPr="007A0CA8" w:rsidRDefault="003E0B1F" w:rsidP="007A0CA8">
      <w:pPr>
        <w:ind w:left="289"/>
        <w:rPr>
          <w:rFonts w:ascii="Cambria" w:hAnsi="Cambria" w:cs="Calibri"/>
          <w:i/>
          <w:iCs/>
          <w:color w:val="000000" w:themeColor="text1"/>
          <w:sz w:val="20"/>
          <w:szCs w:val="20"/>
        </w:rPr>
      </w:pPr>
      <w:r w:rsidRPr="007A0CA8">
        <w:rPr>
          <w:rFonts w:ascii="Cambria" w:hAnsi="Cambria" w:cs="Calibri"/>
          <w:i/>
          <w:iCs/>
          <w:color w:val="000000" w:themeColor="text1"/>
          <w:sz w:val="20"/>
          <w:szCs w:val="20"/>
        </w:rPr>
        <w:t xml:space="preserve">Winner: Best Conference Paper Award 2024 </w:t>
      </w:r>
    </w:p>
    <w:p w14:paraId="39728207" w14:textId="77777777" w:rsidR="003E0B1F" w:rsidRPr="003E0B1F" w:rsidRDefault="003E0B1F" w:rsidP="003E0B1F">
      <w:pPr>
        <w:ind w:left="289" w:hanging="289"/>
        <w:rPr>
          <w:rFonts w:ascii="Cambria" w:hAnsi="Cambria" w:cs="Calibri"/>
          <w:color w:val="000000" w:themeColor="text1"/>
          <w:sz w:val="20"/>
          <w:szCs w:val="20"/>
        </w:rPr>
      </w:pPr>
    </w:p>
    <w:p w14:paraId="78F3288C" w14:textId="77777777" w:rsidR="003E0B1F" w:rsidRPr="003E0B1F" w:rsidRDefault="003E0B1F" w:rsidP="003E0B1F">
      <w:pPr>
        <w:ind w:left="289" w:hanging="289"/>
        <w:rPr>
          <w:rFonts w:ascii="Cambria" w:hAnsi="Cambria" w:cs="Calibri"/>
          <w:color w:val="000000" w:themeColor="text1"/>
          <w:sz w:val="20"/>
          <w:szCs w:val="20"/>
        </w:rPr>
      </w:pPr>
      <w:r w:rsidRPr="003E0B1F">
        <w:rPr>
          <w:rFonts w:ascii="Cambria" w:hAnsi="Cambria" w:cs="Calibri"/>
          <w:color w:val="000000" w:themeColor="text1"/>
          <w:sz w:val="20"/>
          <w:szCs w:val="20"/>
        </w:rPr>
        <w:t xml:space="preserve">Velez-Calle, A., </w:t>
      </w:r>
      <w:proofErr w:type="spellStart"/>
      <w:r w:rsidRPr="003E0B1F">
        <w:rPr>
          <w:rFonts w:ascii="Cambria" w:hAnsi="Cambria" w:cs="Calibri"/>
          <w:color w:val="000000" w:themeColor="text1"/>
          <w:sz w:val="20"/>
          <w:szCs w:val="20"/>
        </w:rPr>
        <w:t>Satoglu</w:t>
      </w:r>
      <w:proofErr w:type="spellEnd"/>
      <w:r w:rsidRPr="003E0B1F">
        <w:rPr>
          <w:rFonts w:ascii="Cambria" w:hAnsi="Cambria" w:cs="Calibri"/>
          <w:color w:val="000000" w:themeColor="text1"/>
          <w:sz w:val="20"/>
          <w:szCs w:val="20"/>
        </w:rPr>
        <w:t xml:space="preserve">, B., Salmon, J., Zaman, S., Sanchez-Henriquez. (November 2023). Networks that Make Cities More Innovative: A Study of Breakthrough Innovations and Developing Cities. Academy of International Business - Canada Chapter Conference. </w:t>
      </w:r>
    </w:p>
    <w:p w14:paraId="2367732E" w14:textId="77777777" w:rsidR="003E0B1F" w:rsidRPr="003E0B1F" w:rsidRDefault="003E0B1F" w:rsidP="003E0B1F">
      <w:pPr>
        <w:ind w:left="289" w:hanging="289"/>
        <w:rPr>
          <w:rFonts w:ascii="Cambria" w:hAnsi="Cambria" w:cs="Calibri"/>
          <w:color w:val="000000" w:themeColor="text1"/>
          <w:sz w:val="20"/>
          <w:szCs w:val="20"/>
        </w:rPr>
      </w:pPr>
    </w:p>
    <w:p w14:paraId="52BA69FA" w14:textId="7D659E1B" w:rsidR="003E0B1F" w:rsidRPr="003E0B1F" w:rsidRDefault="003E0B1F" w:rsidP="003E0B1F">
      <w:pPr>
        <w:ind w:left="289" w:hanging="289"/>
        <w:rPr>
          <w:rFonts w:ascii="Cambria" w:hAnsi="Cambria" w:cs="Calibri"/>
          <w:color w:val="000000" w:themeColor="text1"/>
          <w:sz w:val="20"/>
          <w:szCs w:val="20"/>
        </w:rPr>
      </w:pPr>
      <w:r w:rsidRPr="003E0B1F">
        <w:rPr>
          <w:rFonts w:ascii="Cambria" w:hAnsi="Cambria" w:cs="Calibri"/>
          <w:color w:val="000000" w:themeColor="text1"/>
          <w:sz w:val="20"/>
          <w:szCs w:val="20"/>
        </w:rPr>
        <w:t xml:space="preserve">*Sanchez-Henriquez, F., Velez-Calle, A., </w:t>
      </w:r>
      <w:proofErr w:type="spellStart"/>
      <w:r w:rsidRPr="003E0B1F">
        <w:rPr>
          <w:rFonts w:ascii="Cambria" w:hAnsi="Cambria" w:cs="Calibri"/>
          <w:color w:val="000000" w:themeColor="text1"/>
          <w:sz w:val="20"/>
          <w:szCs w:val="20"/>
        </w:rPr>
        <w:t>Satoglu</w:t>
      </w:r>
      <w:proofErr w:type="spellEnd"/>
      <w:r w:rsidRPr="003E0B1F">
        <w:rPr>
          <w:rFonts w:ascii="Cambria" w:hAnsi="Cambria" w:cs="Calibri"/>
          <w:color w:val="000000" w:themeColor="text1"/>
          <w:sz w:val="20"/>
          <w:szCs w:val="20"/>
        </w:rPr>
        <w:t xml:space="preserve">, B., Salmon, J., Zaman, S. (June 2023). Networks that Make Cities More Innovative: A Study of Breakthrough Innovations and Developing Cities. Danish Research Unit for Industrial Dynamics (DRUID) Conference. Lisbon, Portugal. </w:t>
      </w:r>
      <w:r w:rsidR="003666DC" w:rsidRPr="003E0B1F">
        <w:rPr>
          <w:rFonts w:ascii="Cambria" w:hAnsi="Cambria" w:cs="Calibri"/>
          <w:color w:val="000000" w:themeColor="text1"/>
          <w:sz w:val="20"/>
          <w:szCs w:val="20"/>
        </w:rPr>
        <w:t>*</w:t>
      </w:r>
      <w:r w:rsidRPr="003E0B1F">
        <w:rPr>
          <w:rFonts w:ascii="Cambria" w:hAnsi="Cambria" w:cs="Calibri"/>
          <w:color w:val="000000" w:themeColor="text1"/>
          <w:sz w:val="20"/>
          <w:szCs w:val="20"/>
        </w:rPr>
        <w:t>Presented by F. Sanchez-Henriquez.</w:t>
      </w:r>
    </w:p>
    <w:p w14:paraId="377964F8" w14:textId="77777777" w:rsidR="009A6107" w:rsidRDefault="009A6107" w:rsidP="0073710D">
      <w:pPr>
        <w:rPr>
          <w:rFonts w:ascii="Cambria" w:hAnsi="Cambria" w:cs="Calibri"/>
          <w:color w:val="000000" w:themeColor="text1"/>
          <w:sz w:val="20"/>
          <w:szCs w:val="20"/>
        </w:rPr>
      </w:pPr>
    </w:p>
    <w:p w14:paraId="6BD5BCD3" w14:textId="50E41BC9" w:rsidR="00605CD3" w:rsidRDefault="00605CD3" w:rsidP="00E74F5C">
      <w:pPr>
        <w:ind w:left="289" w:hanging="289"/>
        <w:rPr>
          <w:rFonts w:ascii="Cambria" w:hAnsi="Cambria" w:cs="Calibri"/>
          <w:color w:val="000000" w:themeColor="text1"/>
          <w:sz w:val="20"/>
          <w:szCs w:val="20"/>
        </w:rPr>
      </w:pPr>
      <w:proofErr w:type="spellStart"/>
      <w:r w:rsidRPr="00605CD3">
        <w:rPr>
          <w:rFonts w:ascii="Cambria" w:hAnsi="Cambria" w:cs="Calibri"/>
          <w:color w:val="000000" w:themeColor="text1"/>
          <w:sz w:val="20"/>
          <w:szCs w:val="20"/>
        </w:rPr>
        <w:t>S</w:t>
      </w:r>
      <w:r>
        <w:rPr>
          <w:rFonts w:ascii="Cambria" w:hAnsi="Cambria" w:cs="Calibri"/>
          <w:color w:val="000000" w:themeColor="text1"/>
          <w:sz w:val="20"/>
          <w:szCs w:val="20"/>
        </w:rPr>
        <w:t>atoğlu</w:t>
      </w:r>
      <w:proofErr w:type="spellEnd"/>
      <w:r w:rsidRPr="00605CD3">
        <w:rPr>
          <w:rFonts w:ascii="Cambria" w:hAnsi="Cambria" w:cs="Calibri"/>
          <w:color w:val="000000" w:themeColor="text1"/>
          <w:sz w:val="20"/>
          <w:szCs w:val="20"/>
        </w:rPr>
        <w:t xml:space="preserve"> E</w:t>
      </w:r>
      <w:r>
        <w:rPr>
          <w:rFonts w:ascii="Cambria" w:hAnsi="Cambria" w:cs="Calibri"/>
          <w:color w:val="000000" w:themeColor="text1"/>
          <w:sz w:val="20"/>
          <w:szCs w:val="20"/>
        </w:rPr>
        <w:t>.</w:t>
      </w:r>
      <w:r w:rsidRPr="00605CD3">
        <w:rPr>
          <w:rFonts w:ascii="Cambria" w:hAnsi="Cambria" w:cs="Calibri"/>
          <w:color w:val="000000" w:themeColor="text1"/>
          <w:sz w:val="20"/>
          <w:szCs w:val="20"/>
        </w:rPr>
        <w:t xml:space="preserve"> B</w:t>
      </w:r>
      <w:r w:rsidR="0073710D">
        <w:rPr>
          <w:rFonts w:ascii="Cambria" w:hAnsi="Cambria" w:cs="Calibri"/>
          <w:color w:val="000000" w:themeColor="text1"/>
          <w:sz w:val="20"/>
          <w:szCs w:val="20"/>
        </w:rPr>
        <w:t xml:space="preserve">., </w:t>
      </w:r>
      <w:r w:rsidR="0073710D" w:rsidRPr="00605CD3">
        <w:rPr>
          <w:rFonts w:ascii="Cambria" w:hAnsi="Cambria" w:cs="Calibri"/>
          <w:color w:val="000000" w:themeColor="text1"/>
          <w:sz w:val="20"/>
          <w:szCs w:val="20"/>
        </w:rPr>
        <w:t>Salmon J</w:t>
      </w:r>
      <w:r>
        <w:rPr>
          <w:rFonts w:ascii="Cambria" w:hAnsi="Cambria" w:cs="Calibri"/>
          <w:color w:val="000000" w:themeColor="text1"/>
          <w:sz w:val="20"/>
          <w:szCs w:val="20"/>
        </w:rPr>
        <w:t>.</w:t>
      </w:r>
      <w:r w:rsidRPr="00605CD3">
        <w:rPr>
          <w:rFonts w:ascii="Cambria" w:hAnsi="Cambria" w:cs="Calibri"/>
          <w:color w:val="000000" w:themeColor="text1"/>
          <w:sz w:val="20"/>
          <w:szCs w:val="20"/>
        </w:rPr>
        <w:t xml:space="preserve"> (2023). </w:t>
      </w:r>
      <w:r w:rsidRPr="002310EB">
        <w:rPr>
          <w:rFonts w:ascii="Cambria" w:hAnsi="Cambria" w:cs="Calibri"/>
          <w:color w:val="000000" w:themeColor="text1"/>
          <w:sz w:val="20"/>
          <w:szCs w:val="20"/>
        </w:rPr>
        <w:t xml:space="preserve">Environmental Policy Stringency and FDI: A Deterrence or an </w:t>
      </w:r>
      <w:r w:rsidR="00546B07" w:rsidRPr="002310EB">
        <w:rPr>
          <w:rFonts w:ascii="Cambria" w:hAnsi="Cambria" w:cs="Calibri"/>
          <w:color w:val="000000" w:themeColor="text1"/>
          <w:sz w:val="20"/>
          <w:szCs w:val="20"/>
        </w:rPr>
        <w:t>Attraction?</w:t>
      </w:r>
      <w:r w:rsidRPr="00605CD3">
        <w:rPr>
          <w:rFonts w:ascii="Cambria" w:hAnsi="Cambria" w:cs="Calibri"/>
          <w:color w:val="000000" w:themeColor="text1"/>
          <w:sz w:val="20"/>
          <w:szCs w:val="20"/>
        </w:rPr>
        <w:t xml:space="preserve"> </w:t>
      </w:r>
      <w:r w:rsidR="002310EB">
        <w:rPr>
          <w:rFonts w:ascii="Cambria" w:hAnsi="Cambria" w:cs="Calibri"/>
          <w:color w:val="000000" w:themeColor="text1"/>
          <w:sz w:val="20"/>
          <w:szCs w:val="20"/>
        </w:rPr>
        <w:t xml:space="preserve"> </w:t>
      </w:r>
      <w:r w:rsidRPr="00605CD3">
        <w:rPr>
          <w:rFonts w:ascii="Cambria" w:hAnsi="Cambria" w:cs="Calibri"/>
          <w:color w:val="000000" w:themeColor="text1"/>
          <w:sz w:val="20"/>
          <w:szCs w:val="20"/>
        </w:rPr>
        <w:t>49th AIB-UKI Conference</w:t>
      </w:r>
      <w:r>
        <w:rPr>
          <w:rFonts w:ascii="Cambria" w:hAnsi="Cambria" w:cs="Calibri"/>
          <w:color w:val="000000" w:themeColor="text1"/>
          <w:sz w:val="20"/>
          <w:szCs w:val="20"/>
        </w:rPr>
        <w:t>, Glasgow, UK</w:t>
      </w:r>
    </w:p>
    <w:p w14:paraId="290F9189" w14:textId="77777777" w:rsidR="002310EB" w:rsidRDefault="002310EB" w:rsidP="00E74F5C">
      <w:pPr>
        <w:ind w:left="289" w:hanging="289"/>
        <w:rPr>
          <w:rFonts w:ascii="Cambria" w:hAnsi="Cambria" w:cs="Calibri"/>
          <w:color w:val="000000" w:themeColor="text1"/>
          <w:sz w:val="20"/>
          <w:szCs w:val="20"/>
        </w:rPr>
      </w:pPr>
    </w:p>
    <w:p w14:paraId="4FF3D387" w14:textId="05335E57" w:rsidR="002310EB" w:rsidRDefault="002310EB" w:rsidP="002310EB">
      <w:pPr>
        <w:ind w:left="289" w:hanging="289"/>
        <w:rPr>
          <w:rFonts w:ascii="Cambria" w:hAnsi="Cambria" w:cs="Calibri"/>
          <w:color w:val="000000" w:themeColor="text1"/>
          <w:sz w:val="20"/>
          <w:szCs w:val="20"/>
        </w:rPr>
      </w:pPr>
      <w:r w:rsidRPr="00E74F5C">
        <w:rPr>
          <w:rFonts w:ascii="Cambria" w:hAnsi="Cambria" w:cs="Calibri"/>
          <w:color w:val="000000" w:themeColor="text1"/>
          <w:sz w:val="20"/>
          <w:szCs w:val="20"/>
        </w:rPr>
        <w:t>Satoglu, E.</w:t>
      </w:r>
      <w:r>
        <w:rPr>
          <w:rFonts w:ascii="Cambria" w:hAnsi="Cambria" w:cs="Calibri"/>
          <w:color w:val="000000" w:themeColor="text1"/>
          <w:sz w:val="20"/>
          <w:szCs w:val="20"/>
        </w:rPr>
        <w:t xml:space="preserve"> B.</w:t>
      </w:r>
      <w:r w:rsidRPr="00E74F5C">
        <w:rPr>
          <w:rFonts w:ascii="Cambria" w:hAnsi="Cambria" w:cs="Calibri"/>
          <w:color w:val="000000" w:themeColor="text1"/>
          <w:sz w:val="20"/>
          <w:szCs w:val="20"/>
        </w:rPr>
        <w:t xml:space="preserve">, </w:t>
      </w:r>
      <w:r w:rsidRPr="002310EB">
        <w:rPr>
          <w:rFonts w:ascii="Cambria" w:hAnsi="Cambria" w:cs="Calibri"/>
          <w:color w:val="000000" w:themeColor="text1"/>
          <w:sz w:val="20"/>
          <w:szCs w:val="20"/>
        </w:rPr>
        <w:t>(2023). Displaced Scholars: The Effects of Wars on Academia:</w:t>
      </w:r>
      <w:r>
        <w:rPr>
          <w:rFonts w:ascii="Cambria" w:hAnsi="Cambria" w:cs="Calibri"/>
          <w:color w:val="000000" w:themeColor="text1"/>
          <w:sz w:val="20"/>
          <w:szCs w:val="20"/>
        </w:rPr>
        <w:t xml:space="preserve"> Syrian Scholars in Turkish Academics.</w:t>
      </w:r>
      <w:r w:rsidRPr="002310EB">
        <w:rPr>
          <w:rFonts w:ascii="Cambria" w:hAnsi="Cambria" w:cs="Calibri"/>
          <w:color w:val="000000" w:themeColor="text1"/>
          <w:sz w:val="20"/>
          <w:szCs w:val="20"/>
        </w:rPr>
        <w:t xml:space="preserve"> </w:t>
      </w:r>
      <w:r w:rsidR="006B267F" w:rsidRPr="006B267F">
        <w:rPr>
          <w:rFonts w:ascii="Cambria" w:hAnsi="Cambria" w:cs="Calibri"/>
          <w:i/>
          <w:iCs/>
          <w:color w:val="000000" w:themeColor="text1"/>
          <w:sz w:val="20"/>
          <w:szCs w:val="20"/>
        </w:rPr>
        <w:t>Panel</w:t>
      </w:r>
      <w:r w:rsidR="006B267F">
        <w:rPr>
          <w:rFonts w:ascii="Cambria" w:hAnsi="Cambria" w:cs="Calibri"/>
          <w:i/>
          <w:iCs/>
          <w:color w:val="000000" w:themeColor="text1"/>
          <w:sz w:val="20"/>
          <w:szCs w:val="20"/>
        </w:rPr>
        <w:t xml:space="preserve">. </w:t>
      </w:r>
      <w:r w:rsidRPr="002310EB">
        <w:rPr>
          <w:rFonts w:ascii="Cambria" w:hAnsi="Cambria" w:cs="Calibri"/>
          <w:color w:val="000000" w:themeColor="text1"/>
          <w:sz w:val="20"/>
          <w:szCs w:val="20"/>
        </w:rPr>
        <w:t>AIB 61st Annual Meeting</w:t>
      </w:r>
      <w:r w:rsidRPr="00E74F5C">
        <w:rPr>
          <w:rFonts w:ascii="Cambria" w:eastAsiaTheme="minorHAnsi" w:hAnsi="Cambria" w:cs="Calibri"/>
          <w:i/>
          <w:iCs/>
          <w:color w:val="000000" w:themeColor="text1"/>
          <w:sz w:val="20"/>
          <w:szCs w:val="20"/>
        </w:rPr>
        <w:t xml:space="preserve">: </w:t>
      </w:r>
      <w:r w:rsidRPr="002310EB">
        <w:rPr>
          <w:rFonts w:ascii="Cambria" w:hAnsi="Cambria" w:cs="Calibri"/>
          <w:color w:val="000000" w:themeColor="text1"/>
          <w:sz w:val="20"/>
          <w:szCs w:val="20"/>
        </w:rPr>
        <w:t>International Business Resilience under Global Disruptions</w:t>
      </w:r>
      <w:r>
        <w:rPr>
          <w:rFonts w:ascii="Cambria" w:hAnsi="Cambria" w:cs="Calibri"/>
          <w:color w:val="000000" w:themeColor="text1"/>
          <w:sz w:val="20"/>
          <w:szCs w:val="20"/>
        </w:rPr>
        <w:t>, Warsaw, Poland.</w:t>
      </w:r>
    </w:p>
    <w:p w14:paraId="0DA7B6D4" w14:textId="77777777" w:rsidR="00605CD3" w:rsidRDefault="00605CD3" w:rsidP="00605CD3">
      <w:pPr>
        <w:rPr>
          <w:rFonts w:ascii="Cambria" w:hAnsi="Cambria" w:cs="Calibri"/>
          <w:color w:val="000000" w:themeColor="text1"/>
          <w:sz w:val="20"/>
          <w:szCs w:val="20"/>
        </w:rPr>
      </w:pPr>
    </w:p>
    <w:p w14:paraId="66A6DF28" w14:textId="5538745D" w:rsidR="00E74F5C" w:rsidRPr="00E74F5C" w:rsidRDefault="00E74F5C" w:rsidP="00E74F5C">
      <w:pPr>
        <w:ind w:left="289" w:hanging="289"/>
        <w:rPr>
          <w:rFonts w:asciiTheme="minorHAnsi" w:hAnsiTheme="minorHAnsi"/>
          <w:color w:val="000000" w:themeColor="text1"/>
          <w:sz w:val="20"/>
          <w:szCs w:val="20"/>
        </w:rPr>
      </w:pPr>
      <w:r w:rsidRPr="00E74F5C">
        <w:rPr>
          <w:rFonts w:ascii="Cambria" w:hAnsi="Cambria" w:cs="Calibri"/>
          <w:color w:val="000000" w:themeColor="text1"/>
          <w:sz w:val="20"/>
          <w:szCs w:val="20"/>
        </w:rPr>
        <w:t>Salmon, J., Sanchez F., Salma, Z., Satoglu, E., and Velez, A.</w:t>
      </w:r>
      <w:r w:rsidR="00260C58">
        <w:rPr>
          <w:rFonts w:ascii="Cambria" w:hAnsi="Cambria" w:cs="Calibri"/>
          <w:color w:val="000000" w:themeColor="text1"/>
          <w:sz w:val="20"/>
          <w:szCs w:val="20"/>
        </w:rPr>
        <w:t xml:space="preserve"> (2022)</w:t>
      </w:r>
      <w:r w:rsidRPr="00E74F5C">
        <w:rPr>
          <w:rFonts w:ascii="Cambria" w:hAnsi="Cambria" w:cs="Calibri"/>
          <w:color w:val="000000" w:themeColor="text1"/>
          <w:sz w:val="20"/>
          <w:szCs w:val="20"/>
        </w:rPr>
        <w:t xml:space="preserve"> </w:t>
      </w:r>
      <w:r w:rsidRPr="007A7295">
        <w:rPr>
          <w:rFonts w:ascii="Cambria" w:hAnsi="Cambria" w:cs="Calibri"/>
          <w:color w:val="000000" w:themeColor="text1"/>
          <w:sz w:val="20"/>
          <w:szCs w:val="20"/>
        </w:rPr>
        <w:t>Inter-City Networks and ICT Innovation Performance: The Limits of Knowledge Brokerage</w:t>
      </w:r>
      <w:r w:rsidR="007A7295" w:rsidRPr="007A7295">
        <w:rPr>
          <w:rFonts w:ascii="Cambria" w:hAnsi="Cambria" w:cs="Calibri"/>
          <w:color w:val="000000" w:themeColor="text1"/>
          <w:sz w:val="20"/>
          <w:szCs w:val="20"/>
        </w:rPr>
        <w:t>.</w:t>
      </w:r>
      <w:r w:rsidR="007A7295">
        <w:rPr>
          <w:rFonts w:ascii="Cambria" w:hAnsi="Cambria" w:cs="Calibri"/>
          <w:color w:val="000000" w:themeColor="text1"/>
          <w:sz w:val="20"/>
          <w:szCs w:val="20"/>
        </w:rPr>
        <w:t xml:space="preserve"> </w:t>
      </w:r>
      <w:r w:rsidR="007A7295" w:rsidRPr="00E74F5C">
        <w:rPr>
          <w:rFonts w:ascii="Cambria" w:hAnsi="Cambria" w:cs="Calibri"/>
          <w:color w:val="000000" w:themeColor="text1"/>
          <w:sz w:val="20"/>
          <w:szCs w:val="20"/>
        </w:rPr>
        <w:t>64</w:t>
      </w:r>
      <w:r w:rsidR="007A7295">
        <w:rPr>
          <w:rFonts w:ascii="Cambria" w:hAnsi="Cambria" w:cs="Calibri"/>
          <w:color w:val="000000" w:themeColor="text1"/>
          <w:sz w:val="20"/>
          <w:szCs w:val="20"/>
          <w:vertAlign w:val="superscript"/>
        </w:rPr>
        <w:t>th</w:t>
      </w:r>
      <w:r w:rsidR="007A7295" w:rsidRPr="00E74F5C">
        <w:rPr>
          <w:rFonts w:ascii="Cambria" w:hAnsi="Cambria" w:cs="Calibri"/>
          <w:color w:val="000000" w:themeColor="text1"/>
          <w:sz w:val="20"/>
          <w:szCs w:val="20"/>
        </w:rPr>
        <w:t xml:space="preserve"> AIB Annual Meeting 2022</w:t>
      </w:r>
      <w:r w:rsidR="007A7295">
        <w:rPr>
          <w:rFonts w:ascii="Cambria" w:hAnsi="Cambria" w:cs="Calibri"/>
          <w:color w:val="000000" w:themeColor="text1"/>
          <w:sz w:val="20"/>
          <w:szCs w:val="20"/>
        </w:rPr>
        <w:t>, J</w:t>
      </w:r>
      <w:r w:rsidRPr="00E74F5C">
        <w:rPr>
          <w:rFonts w:ascii="Cambria" w:hAnsi="Cambria" w:cs="Calibri"/>
          <w:color w:val="000000" w:themeColor="text1"/>
          <w:sz w:val="20"/>
          <w:szCs w:val="20"/>
        </w:rPr>
        <w:t>uly</w:t>
      </w:r>
      <w:r w:rsidR="00260C58">
        <w:rPr>
          <w:rFonts w:ascii="Cambria" w:hAnsi="Cambria" w:cs="Calibri"/>
          <w:color w:val="000000" w:themeColor="text1"/>
          <w:sz w:val="20"/>
          <w:szCs w:val="20"/>
        </w:rPr>
        <w:t xml:space="preserve"> 1-5</w:t>
      </w:r>
      <w:r w:rsidRPr="00E74F5C">
        <w:rPr>
          <w:rFonts w:ascii="Cambria" w:hAnsi="Cambria" w:cs="Calibri"/>
          <w:color w:val="000000" w:themeColor="text1"/>
          <w:sz w:val="20"/>
          <w:szCs w:val="20"/>
        </w:rPr>
        <w:t>, Miami, USA</w:t>
      </w:r>
      <w:r w:rsidR="002310EB">
        <w:rPr>
          <w:rFonts w:ascii="Cambria" w:hAnsi="Cambria" w:cs="Calibri"/>
          <w:color w:val="000000" w:themeColor="text1"/>
          <w:sz w:val="20"/>
          <w:szCs w:val="20"/>
        </w:rPr>
        <w:t>.</w:t>
      </w:r>
    </w:p>
    <w:p w14:paraId="6B4F4A4D" w14:textId="77777777" w:rsidR="00E74F5C" w:rsidRPr="00E74F5C" w:rsidRDefault="00E74F5C" w:rsidP="00E74F5C">
      <w:pPr>
        <w:ind w:left="289" w:hanging="289"/>
        <w:rPr>
          <w:rFonts w:ascii="Cambria" w:hAnsi="Cambria" w:cs="Calibri"/>
          <w:color w:val="000000" w:themeColor="text1"/>
          <w:sz w:val="20"/>
          <w:szCs w:val="20"/>
        </w:rPr>
      </w:pPr>
    </w:p>
    <w:p w14:paraId="06095063" w14:textId="7E55D51B" w:rsidR="00E74F5C" w:rsidRPr="00E74F5C" w:rsidRDefault="00E74F5C" w:rsidP="00E74F5C">
      <w:pPr>
        <w:ind w:left="289" w:hanging="289"/>
        <w:rPr>
          <w:rFonts w:asciiTheme="minorHAnsi" w:hAnsiTheme="minorHAnsi"/>
          <w:color w:val="000000" w:themeColor="text1"/>
          <w:sz w:val="20"/>
          <w:szCs w:val="20"/>
        </w:rPr>
      </w:pPr>
      <w:r w:rsidRPr="00E74F5C">
        <w:rPr>
          <w:rFonts w:ascii="Cambria" w:hAnsi="Cambria" w:cs="Calibri"/>
          <w:color w:val="000000" w:themeColor="text1"/>
          <w:sz w:val="20"/>
          <w:szCs w:val="20"/>
        </w:rPr>
        <w:t>Satoglu, E.</w:t>
      </w:r>
      <w:r w:rsidR="002310EB">
        <w:rPr>
          <w:rFonts w:ascii="Cambria" w:hAnsi="Cambria" w:cs="Calibri"/>
          <w:color w:val="000000" w:themeColor="text1"/>
          <w:sz w:val="20"/>
          <w:szCs w:val="20"/>
        </w:rPr>
        <w:t xml:space="preserve"> </w:t>
      </w:r>
      <w:r w:rsidR="002310EB" w:rsidRPr="002310EB">
        <w:rPr>
          <w:rFonts w:ascii="Cambria" w:hAnsi="Cambria" w:cs="Calibri"/>
          <w:color w:val="000000" w:themeColor="text1"/>
          <w:sz w:val="20"/>
          <w:szCs w:val="20"/>
        </w:rPr>
        <w:t>(</w:t>
      </w:r>
      <w:r w:rsidR="002310EB">
        <w:rPr>
          <w:rFonts w:ascii="Cambria" w:hAnsi="Cambria" w:cs="Calibri"/>
          <w:color w:val="000000" w:themeColor="text1"/>
          <w:sz w:val="20"/>
          <w:szCs w:val="20"/>
        </w:rPr>
        <w:t xml:space="preserve">April </w:t>
      </w:r>
      <w:r w:rsidR="002310EB" w:rsidRPr="002310EB">
        <w:rPr>
          <w:rFonts w:ascii="Cambria" w:hAnsi="Cambria" w:cs="Calibri"/>
          <w:color w:val="000000" w:themeColor="text1"/>
          <w:sz w:val="20"/>
          <w:szCs w:val="20"/>
        </w:rPr>
        <w:t>202</w:t>
      </w:r>
      <w:r w:rsidR="002310EB">
        <w:rPr>
          <w:rFonts w:ascii="Cambria" w:hAnsi="Cambria" w:cs="Calibri"/>
          <w:color w:val="000000" w:themeColor="text1"/>
          <w:sz w:val="20"/>
          <w:szCs w:val="20"/>
        </w:rPr>
        <w:t>2</w:t>
      </w:r>
      <w:r w:rsidR="002310EB" w:rsidRPr="002310EB">
        <w:rPr>
          <w:rFonts w:ascii="Cambria" w:hAnsi="Cambria" w:cs="Calibri"/>
          <w:color w:val="000000" w:themeColor="text1"/>
          <w:sz w:val="20"/>
          <w:szCs w:val="20"/>
        </w:rPr>
        <w:t>).</w:t>
      </w:r>
      <w:r w:rsidRPr="00E74F5C">
        <w:rPr>
          <w:rFonts w:ascii="Cambria" w:eastAsiaTheme="minorHAnsi" w:hAnsi="Cambria" w:cs="Calibri"/>
          <w:i/>
          <w:iCs/>
          <w:color w:val="000000" w:themeColor="text1"/>
          <w:sz w:val="20"/>
          <w:szCs w:val="20"/>
        </w:rPr>
        <w:t xml:space="preserve"> </w:t>
      </w:r>
      <w:r w:rsidRPr="002310EB">
        <w:rPr>
          <w:rFonts w:ascii="Cambria" w:eastAsiaTheme="minorHAnsi" w:hAnsi="Cambria" w:cs="Calibri"/>
          <w:color w:val="000000" w:themeColor="text1"/>
          <w:sz w:val="20"/>
          <w:szCs w:val="20"/>
        </w:rPr>
        <w:t>Internationalization, Foreign Ownership and the Innovation performance: The Case of Turkish Auto Firms</w:t>
      </w:r>
      <w:r w:rsidR="002310EB">
        <w:rPr>
          <w:rFonts w:ascii="Cambria" w:eastAsiaTheme="minorHAnsi" w:hAnsi="Cambria" w:cs="Calibri"/>
          <w:i/>
          <w:iCs/>
          <w:color w:val="000000" w:themeColor="text1"/>
          <w:sz w:val="20"/>
          <w:szCs w:val="20"/>
        </w:rPr>
        <w:t>.</w:t>
      </w:r>
      <w:r w:rsidRPr="00E74F5C">
        <w:rPr>
          <w:rFonts w:ascii="Cambria" w:eastAsiaTheme="minorHAnsi" w:hAnsi="Cambria" w:cs="Calibri"/>
          <w:i/>
          <w:iCs/>
          <w:color w:val="000000" w:themeColor="text1"/>
          <w:sz w:val="20"/>
          <w:szCs w:val="20"/>
        </w:rPr>
        <w:t xml:space="preserve"> </w:t>
      </w:r>
      <w:r w:rsidR="002310EB" w:rsidRPr="00E74F5C">
        <w:rPr>
          <w:rFonts w:ascii="Cambria" w:hAnsi="Cambria" w:cs="Calibri"/>
          <w:color w:val="000000" w:themeColor="text1"/>
          <w:sz w:val="20"/>
          <w:szCs w:val="20"/>
        </w:rPr>
        <w:t>48</w:t>
      </w:r>
      <w:r w:rsidR="002310EB" w:rsidRPr="00E74F5C">
        <w:rPr>
          <w:rFonts w:ascii="Cambria" w:hAnsi="Cambria" w:cs="Calibri"/>
          <w:color w:val="000000" w:themeColor="text1"/>
          <w:sz w:val="20"/>
          <w:szCs w:val="20"/>
          <w:vertAlign w:val="superscript"/>
        </w:rPr>
        <w:t>th</w:t>
      </w:r>
      <w:r w:rsidR="002310EB" w:rsidRPr="00E74F5C">
        <w:rPr>
          <w:rFonts w:ascii="Cambria" w:hAnsi="Cambria"/>
          <w:color w:val="000000" w:themeColor="text1"/>
          <w:sz w:val="20"/>
          <w:szCs w:val="20"/>
        </w:rPr>
        <w:t xml:space="preserve"> AIB UK &amp; Ireland Chapter Conference and </w:t>
      </w:r>
      <w:r w:rsidR="002310EB" w:rsidRPr="00E74F5C">
        <w:rPr>
          <w:rFonts w:ascii="Cambria" w:hAnsi="Cambria" w:cs="Calibri"/>
          <w:color w:val="000000" w:themeColor="text1"/>
          <w:sz w:val="20"/>
          <w:szCs w:val="20"/>
        </w:rPr>
        <w:t>8th Reading International Business Conference 2022</w:t>
      </w:r>
      <w:r w:rsidRPr="00E74F5C">
        <w:rPr>
          <w:rFonts w:ascii="Cambria" w:hAnsi="Cambria" w:cs="Calibri"/>
          <w:color w:val="000000" w:themeColor="text1"/>
          <w:sz w:val="20"/>
          <w:szCs w:val="20"/>
        </w:rPr>
        <w:t xml:space="preserve">, Reading UK. </w:t>
      </w:r>
    </w:p>
    <w:p w14:paraId="57A0980D" w14:textId="77777777" w:rsidR="00E74F5C" w:rsidRDefault="00E74F5C" w:rsidP="00E74F5C">
      <w:pPr>
        <w:ind w:left="289" w:hanging="289"/>
        <w:rPr>
          <w:rFonts w:asciiTheme="minorHAnsi" w:hAnsiTheme="minorHAnsi"/>
          <w:color w:val="000000"/>
          <w:sz w:val="20"/>
          <w:szCs w:val="20"/>
        </w:rPr>
      </w:pPr>
    </w:p>
    <w:p w14:paraId="2C9A7204" w14:textId="456DBD10" w:rsidR="00E74F5C" w:rsidRDefault="002C3B98" w:rsidP="00E74F5C">
      <w:pPr>
        <w:ind w:left="289" w:hanging="289"/>
        <w:rPr>
          <w:rFonts w:asciiTheme="minorHAnsi" w:hAnsiTheme="minorHAnsi"/>
          <w:color w:val="000000" w:themeColor="text1"/>
          <w:sz w:val="20"/>
          <w:szCs w:val="20"/>
        </w:rPr>
      </w:pPr>
      <w:r w:rsidRPr="002C3B98">
        <w:rPr>
          <w:rFonts w:asciiTheme="minorHAnsi" w:hAnsiTheme="minorHAnsi"/>
          <w:color w:val="000000"/>
          <w:sz w:val="20"/>
          <w:szCs w:val="20"/>
        </w:rPr>
        <w:lastRenderedPageBreak/>
        <w:t>Salmon,</w:t>
      </w:r>
      <w:r w:rsidR="004F1972">
        <w:rPr>
          <w:rFonts w:asciiTheme="minorHAnsi" w:hAnsiTheme="minorHAnsi"/>
          <w:color w:val="000000"/>
          <w:sz w:val="20"/>
          <w:szCs w:val="20"/>
        </w:rPr>
        <w:t xml:space="preserve"> J.,</w:t>
      </w:r>
      <w:r w:rsidRPr="002C3B98">
        <w:rPr>
          <w:rFonts w:asciiTheme="minorHAnsi" w:hAnsiTheme="minorHAnsi"/>
          <w:color w:val="000000"/>
          <w:sz w:val="20"/>
          <w:szCs w:val="20"/>
        </w:rPr>
        <w:t xml:space="preserve"> Sanchez</w:t>
      </w:r>
      <w:r w:rsidR="004F1972">
        <w:rPr>
          <w:rFonts w:asciiTheme="minorHAnsi" w:hAnsiTheme="minorHAnsi"/>
          <w:color w:val="000000"/>
          <w:sz w:val="20"/>
          <w:szCs w:val="20"/>
        </w:rPr>
        <w:t xml:space="preserve"> F.</w:t>
      </w:r>
      <w:r w:rsidRPr="002C3B98">
        <w:rPr>
          <w:rFonts w:asciiTheme="minorHAnsi" w:hAnsiTheme="minorHAnsi"/>
          <w:color w:val="000000"/>
          <w:sz w:val="20"/>
          <w:szCs w:val="20"/>
        </w:rPr>
        <w:t>,</w:t>
      </w:r>
      <w:r w:rsidR="004F1972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2C3B98">
        <w:rPr>
          <w:rFonts w:asciiTheme="minorHAnsi" w:hAnsiTheme="minorHAnsi"/>
          <w:color w:val="000000"/>
          <w:sz w:val="20"/>
          <w:szCs w:val="20"/>
        </w:rPr>
        <w:t>Satoglu</w:t>
      </w:r>
      <w:r w:rsidR="004F1972">
        <w:rPr>
          <w:rFonts w:asciiTheme="minorHAnsi" w:hAnsiTheme="minorHAnsi"/>
          <w:color w:val="000000"/>
          <w:sz w:val="20"/>
          <w:szCs w:val="20"/>
        </w:rPr>
        <w:t xml:space="preserve"> B.</w:t>
      </w:r>
      <w:r w:rsidRPr="002C3B98">
        <w:rPr>
          <w:rFonts w:asciiTheme="minorHAnsi" w:hAnsiTheme="minorHAnsi"/>
          <w:color w:val="000000"/>
          <w:sz w:val="20"/>
          <w:szCs w:val="20"/>
        </w:rPr>
        <w:t xml:space="preserve">, Velez-Calle, </w:t>
      </w:r>
      <w:r w:rsidR="004F1972">
        <w:rPr>
          <w:rFonts w:asciiTheme="minorHAnsi" w:hAnsiTheme="minorHAnsi"/>
          <w:color w:val="000000"/>
          <w:sz w:val="20"/>
          <w:szCs w:val="20"/>
        </w:rPr>
        <w:t xml:space="preserve">A., </w:t>
      </w:r>
      <w:r w:rsidRPr="002C3B98">
        <w:rPr>
          <w:rFonts w:asciiTheme="minorHAnsi" w:hAnsiTheme="minorHAnsi"/>
          <w:color w:val="000000"/>
          <w:sz w:val="20"/>
          <w:szCs w:val="20"/>
        </w:rPr>
        <w:t>and Zaman</w:t>
      </w:r>
      <w:r w:rsidRPr="002C3B98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,</w:t>
      </w:r>
      <w:r w:rsidR="004F197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 xml:space="preserve"> S.</w:t>
      </w:r>
      <w:r w:rsidRPr="002C3B98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4F197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(</w:t>
      </w:r>
      <w:r w:rsidRPr="002C3B98">
        <w:rPr>
          <w:rFonts w:asciiTheme="minorHAnsi" w:hAnsiTheme="minorHAnsi"/>
          <w:color w:val="000000"/>
          <w:sz w:val="20"/>
          <w:szCs w:val="20"/>
        </w:rPr>
        <w:t>2021</w:t>
      </w:r>
      <w:r w:rsidR="004F1972">
        <w:rPr>
          <w:rFonts w:asciiTheme="minorHAnsi" w:hAnsiTheme="minorHAnsi"/>
          <w:color w:val="000000"/>
          <w:sz w:val="20"/>
          <w:szCs w:val="20"/>
        </w:rPr>
        <w:t>).</w:t>
      </w:r>
      <w:r w:rsidRPr="002C3B98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> </w:t>
      </w:r>
      <w:r w:rsidRPr="002C3B98">
        <w:rPr>
          <w:rFonts w:asciiTheme="minorHAnsi" w:hAnsiTheme="minorHAnsi"/>
          <w:color w:val="000000" w:themeColor="text1"/>
          <w:sz w:val="20"/>
          <w:szCs w:val="20"/>
        </w:rPr>
        <w:t xml:space="preserve">Improving Global Knowledge </w:t>
      </w:r>
      <w:r w:rsidR="0097124E">
        <w:rPr>
          <w:rFonts w:asciiTheme="minorHAnsi" w:hAnsiTheme="minorHAnsi"/>
          <w:color w:val="000000" w:themeColor="text1"/>
          <w:sz w:val="20"/>
          <w:szCs w:val="20"/>
        </w:rPr>
        <w:t xml:space="preserve">   </w:t>
      </w:r>
      <w:r w:rsidRPr="002C3B98">
        <w:rPr>
          <w:rFonts w:asciiTheme="minorHAnsi" w:hAnsiTheme="minorHAnsi"/>
          <w:color w:val="000000" w:themeColor="text1"/>
          <w:sz w:val="20"/>
          <w:szCs w:val="20"/>
        </w:rPr>
        <w:t>Centrality: The Role of Co-inventor Collaboration with</w:t>
      </w:r>
      <w:r w:rsidR="004F1972">
        <w:rPr>
          <w:rFonts w:asciiTheme="minorHAnsi" w:hAnsiTheme="minorHAnsi"/>
          <w:color w:val="000000" w:themeColor="text1"/>
          <w:sz w:val="20"/>
          <w:szCs w:val="20"/>
        </w:rPr>
        <w:t xml:space="preserve"> China. Proceedings of Academy of Management. </w:t>
      </w:r>
      <w:r w:rsidR="004F1972" w:rsidRPr="002C3B98">
        <w:rPr>
          <w:rFonts w:asciiTheme="minorHAnsi" w:hAnsiTheme="minorHAnsi"/>
          <w:i/>
          <w:iCs/>
          <w:color w:val="000000" w:themeColor="text1"/>
          <w:sz w:val="20"/>
          <w:szCs w:val="20"/>
        </w:rPr>
        <w:t>Proceedings,</w:t>
      </w:r>
      <w:r w:rsidR="004F1972" w:rsidRPr="002C3B98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> </w:t>
      </w:r>
      <w:r w:rsidR="004F1972" w:rsidRPr="002C3B98">
        <w:rPr>
          <w:rFonts w:asciiTheme="minorHAnsi" w:hAnsiTheme="minorHAnsi"/>
          <w:color w:val="000000" w:themeColor="text1"/>
          <w:sz w:val="20"/>
          <w:szCs w:val="20"/>
        </w:rPr>
        <w:t>2021</w:t>
      </w:r>
      <w:r w:rsidR="004F1972" w:rsidRPr="002C3B98">
        <w:rPr>
          <w:rFonts w:asciiTheme="minorHAnsi" w:hAnsiTheme="minorHAnsi"/>
          <w:color w:val="000000" w:themeColor="text1"/>
          <w:sz w:val="20"/>
          <w:szCs w:val="20"/>
          <w:shd w:val="clear" w:color="auto" w:fill="FFFFFF"/>
        </w:rPr>
        <w:t>, </w:t>
      </w:r>
      <w:hyperlink r:id="rId27" w:history="1">
        <w:r w:rsidR="004F1972" w:rsidRPr="002C3B98">
          <w:rPr>
            <w:rStyle w:val="Hyperlink"/>
            <w:rFonts w:asciiTheme="minorHAnsi" w:hAnsiTheme="minorHAnsi"/>
            <w:color w:val="000000" w:themeColor="text1"/>
            <w:sz w:val="20"/>
            <w:szCs w:val="20"/>
            <w:u w:val="none"/>
          </w:rPr>
          <w:t>https://doi.org/10.5465/AMBPP.2021.14764abstrac</w:t>
        </w:r>
        <w:r w:rsidR="004F1972" w:rsidRPr="004F1972">
          <w:rPr>
            <w:rStyle w:val="Hyperlink"/>
            <w:rFonts w:asciiTheme="minorHAnsi" w:hAnsiTheme="minorHAnsi"/>
            <w:color w:val="000000" w:themeColor="text1"/>
            <w:sz w:val="20"/>
            <w:szCs w:val="20"/>
            <w:u w:val="none"/>
          </w:rPr>
          <w:t>t</w:t>
        </w:r>
      </w:hyperlink>
      <w:r w:rsidR="004F1972" w:rsidRPr="004F1972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="007A7295">
        <w:rPr>
          <w:rFonts w:asciiTheme="minorHAnsi" w:hAnsiTheme="minorHAnsi"/>
          <w:color w:val="000000" w:themeColor="text1"/>
          <w:sz w:val="20"/>
          <w:szCs w:val="20"/>
        </w:rPr>
        <w:t xml:space="preserve">, </w:t>
      </w:r>
      <w:r w:rsidR="00F56F0D">
        <w:rPr>
          <w:rFonts w:asciiTheme="minorHAnsi" w:hAnsiTheme="minorHAnsi"/>
          <w:color w:val="000000" w:themeColor="text1"/>
          <w:sz w:val="20"/>
          <w:szCs w:val="20"/>
        </w:rPr>
        <w:t>81st Annual Meeting of AOM</w:t>
      </w:r>
    </w:p>
    <w:p w14:paraId="6BB85343" w14:textId="3B3E3BD1" w:rsidR="002C3B98" w:rsidRPr="004F1972" w:rsidRDefault="002C3B98" w:rsidP="0097124E">
      <w:pPr>
        <w:rPr>
          <w:rFonts w:asciiTheme="minorHAnsi" w:hAnsiTheme="minorHAnsi"/>
          <w:color w:val="000000" w:themeColor="text1"/>
          <w:sz w:val="20"/>
          <w:szCs w:val="20"/>
        </w:rPr>
      </w:pPr>
    </w:p>
    <w:p w14:paraId="63A6F4B8" w14:textId="39A75E43" w:rsidR="00E74F5C" w:rsidRDefault="00412CAF" w:rsidP="00E74F5C">
      <w:pPr>
        <w:ind w:left="289" w:hanging="289"/>
        <w:rPr>
          <w:rFonts w:asciiTheme="minorHAnsi" w:hAnsiTheme="minorHAnsi"/>
          <w:sz w:val="20"/>
          <w:szCs w:val="20"/>
        </w:rPr>
      </w:pPr>
      <w:r w:rsidRPr="006F1F65">
        <w:rPr>
          <w:rFonts w:asciiTheme="minorHAnsi" w:hAnsiTheme="minorHAnsi"/>
          <w:sz w:val="20"/>
          <w:szCs w:val="20"/>
        </w:rPr>
        <w:t>Z</w:t>
      </w:r>
      <w:r w:rsidR="00E6754F" w:rsidRPr="006F1F65">
        <w:rPr>
          <w:rFonts w:asciiTheme="minorHAnsi" w:hAnsiTheme="minorHAnsi"/>
          <w:sz w:val="20"/>
          <w:szCs w:val="20"/>
        </w:rPr>
        <w:t>aman, S</w:t>
      </w:r>
      <w:r w:rsidRPr="006F1F65">
        <w:rPr>
          <w:rFonts w:asciiTheme="minorHAnsi" w:hAnsiTheme="minorHAnsi"/>
          <w:sz w:val="20"/>
          <w:szCs w:val="20"/>
        </w:rPr>
        <w:t xml:space="preserve">., Sanchez F., Satoglu, E., Salmon, J. and Vellez, A. </w:t>
      </w:r>
      <w:r w:rsidR="00260C58">
        <w:rPr>
          <w:rFonts w:asciiTheme="minorHAnsi" w:hAnsiTheme="minorHAnsi"/>
          <w:sz w:val="20"/>
          <w:szCs w:val="20"/>
        </w:rPr>
        <w:t>(</w:t>
      </w:r>
      <w:r w:rsidR="00260C58" w:rsidRPr="006F1F65">
        <w:rPr>
          <w:rFonts w:asciiTheme="minorHAnsi" w:hAnsiTheme="minorHAnsi"/>
          <w:sz w:val="20"/>
          <w:szCs w:val="20"/>
        </w:rPr>
        <w:t>August</w:t>
      </w:r>
      <w:r w:rsidR="00260C58">
        <w:rPr>
          <w:rFonts w:asciiTheme="minorHAnsi" w:hAnsiTheme="minorHAnsi"/>
          <w:sz w:val="20"/>
          <w:szCs w:val="20"/>
        </w:rPr>
        <w:t>,</w:t>
      </w:r>
      <w:r w:rsidR="00260C58" w:rsidRPr="006F1F65">
        <w:rPr>
          <w:rFonts w:asciiTheme="minorHAnsi" w:hAnsiTheme="minorHAnsi"/>
          <w:sz w:val="20"/>
          <w:szCs w:val="20"/>
        </w:rPr>
        <w:t xml:space="preserve"> 2021</w:t>
      </w:r>
      <w:r w:rsidR="00260C58">
        <w:rPr>
          <w:rFonts w:asciiTheme="minorHAnsi" w:hAnsiTheme="minorHAnsi"/>
          <w:sz w:val="20"/>
          <w:szCs w:val="20"/>
        </w:rPr>
        <w:t>)</w:t>
      </w:r>
      <w:r w:rsidR="007A7295">
        <w:rPr>
          <w:rFonts w:asciiTheme="minorHAnsi" w:hAnsiTheme="minorHAnsi"/>
          <w:sz w:val="20"/>
          <w:szCs w:val="20"/>
        </w:rPr>
        <w:t xml:space="preserve">. </w:t>
      </w:r>
      <w:r w:rsidRPr="006F1F65">
        <w:rPr>
          <w:rFonts w:asciiTheme="minorHAnsi" w:hAnsiTheme="minorHAnsi"/>
          <w:color w:val="000033"/>
          <w:sz w:val="20"/>
          <w:szCs w:val="20"/>
          <w:shd w:val="clear" w:color="auto" w:fill="FFFFFF"/>
        </w:rPr>
        <w:t>Improving Global Knowledge Centrality: The Role of Co-inventor Collaboration with China</w:t>
      </w:r>
      <w:r w:rsidR="007A7295">
        <w:rPr>
          <w:rFonts w:asciiTheme="minorHAnsi" w:hAnsiTheme="minorHAnsi"/>
          <w:sz w:val="20"/>
          <w:szCs w:val="20"/>
        </w:rPr>
        <w:t>. 83</w:t>
      </w:r>
      <w:r w:rsidR="007A7295" w:rsidRPr="009D681B">
        <w:rPr>
          <w:rFonts w:asciiTheme="minorHAnsi" w:hAnsiTheme="minorHAnsi"/>
          <w:sz w:val="20"/>
          <w:szCs w:val="20"/>
          <w:vertAlign w:val="superscript"/>
        </w:rPr>
        <w:t>rd</w:t>
      </w:r>
      <w:r w:rsidR="007A7295">
        <w:rPr>
          <w:rFonts w:asciiTheme="minorHAnsi" w:hAnsiTheme="minorHAnsi"/>
          <w:sz w:val="20"/>
          <w:szCs w:val="20"/>
        </w:rPr>
        <w:t xml:space="preserve"> </w:t>
      </w:r>
      <w:r w:rsidR="007A7295" w:rsidRPr="006F1F65">
        <w:rPr>
          <w:rFonts w:asciiTheme="minorHAnsi" w:hAnsiTheme="minorHAnsi"/>
          <w:sz w:val="20"/>
          <w:szCs w:val="20"/>
        </w:rPr>
        <w:t>AOM Annual Meeting 2021</w:t>
      </w:r>
      <w:r w:rsidRPr="006F1F65">
        <w:rPr>
          <w:rFonts w:asciiTheme="minorHAnsi" w:hAnsiTheme="minorHAnsi"/>
          <w:sz w:val="20"/>
          <w:szCs w:val="20"/>
        </w:rPr>
        <w:t>, Online</w:t>
      </w:r>
      <w:r w:rsidR="007A7295">
        <w:rPr>
          <w:rFonts w:asciiTheme="minorHAnsi" w:hAnsiTheme="minorHAnsi"/>
          <w:sz w:val="20"/>
          <w:szCs w:val="20"/>
        </w:rPr>
        <w:t>.</w:t>
      </w:r>
    </w:p>
    <w:p w14:paraId="60E10038" w14:textId="77777777" w:rsidR="00412CAF" w:rsidRPr="006F1F65" w:rsidRDefault="00412CAF" w:rsidP="00E74F5C">
      <w:pPr>
        <w:rPr>
          <w:rFonts w:asciiTheme="minorHAnsi" w:hAnsiTheme="minorHAnsi"/>
          <w:sz w:val="20"/>
          <w:szCs w:val="20"/>
        </w:rPr>
      </w:pPr>
    </w:p>
    <w:p w14:paraId="616BB223" w14:textId="5E02F3CE" w:rsidR="00862364" w:rsidRPr="006F1F65" w:rsidRDefault="00E6754F" w:rsidP="00862364">
      <w:pPr>
        <w:ind w:left="288" w:hanging="288"/>
        <w:rPr>
          <w:rFonts w:asciiTheme="minorHAnsi" w:hAnsiTheme="minorHAnsi"/>
          <w:i/>
          <w:iCs/>
          <w:sz w:val="20"/>
          <w:szCs w:val="20"/>
        </w:rPr>
      </w:pPr>
      <w:r w:rsidRPr="006F1F65">
        <w:rPr>
          <w:rFonts w:asciiTheme="minorHAnsi" w:hAnsiTheme="minorHAnsi"/>
          <w:sz w:val="20"/>
          <w:szCs w:val="20"/>
        </w:rPr>
        <w:t xml:space="preserve">Satoglu, E., Salmon, J., </w:t>
      </w:r>
      <w:r w:rsidR="00557B6E" w:rsidRPr="006F1F65">
        <w:rPr>
          <w:rFonts w:asciiTheme="minorHAnsi" w:hAnsiTheme="minorHAnsi"/>
          <w:sz w:val="20"/>
          <w:szCs w:val="20"/>
        </w:rPr>
        <w:t xml:space="preserve">Sanchez F., </w:t>
      </w:r>
      <w:r w:rsidRPr="006F1F65">
        <w:rPr>
          <w:rFonts w:asciiTheme="minorHAnsi" w:hAnsiTheme="minorHAnsi"/>
          <w:sz w:val="20"/>
          <w:szCs w:val="20"/>
        </w:rPr>
        <w:t xml:space="preserve">Salma, Z., </w:t>
      </w:r>
      <w:r w:rsidR="00557B6E" w:rsidRPr="006F1F65">
        <w:rPr>
          <w:rFonts w:asciiTheme="minorHAnsi" w:hAnsiTheme="minorHAnsi"/>
          <w:sz w:val="20"/>
          <w:szCs w:val="20"/>
        </w:rPr>
        <w:t xml:space="preserve">and Vellez, A. </w:t>
      </w:r>
      <w:r w:rsidR="00260C58">
        <w:rPr>
          <w:rFonts w:asciiTheme="minorHAnsi" w:hAnsiTheme="minorHAnsi"/>
          <w:sz w:val="20"/>
          <w:szCs w:val="20"/>
        </w:rPr>
        <w:t>(</w:t>
      </w:r>
      <w:r w:rsidR="00260C58" w:rsidRPr="006F1F65">
        <w:rPr>
          <w:rFonts w:asciiTheme="minorHAnsi" w:hAnsiTheme="minorHAnsi"/>
          <w:sz w:val="20"/>
          <w:szCs w:val="20"/>
        </w:rPr>
        <w:t>2021</w:t>
      </w:r>
      <w:r w:rsidR="00260C58">
        <w:rPr>
          <w:rFonts w:asciiTheme="minorHAnsi" w:hAnsiTheme="minorHAnsi"/>
          <w:sz w:val="20"/>
          <w:szCs w:val="20"/>
        </w:rPr>
        <w:t xml:space="preserve">) </w:t>
      </w:r>
      <w:r w:rsidR="00260C58" w:rsidRPr="006F1F65">
        <w:rPr>
          <w:rFonts w:asciiTheme="minorHAnsi" w:hAnsiTheme="minorHAnsi"/>
          <w:color w:val="000033"/>
          <w:sz w:val="20"/>
          <w:szCs w:val="20"/>
          <w:shd w:val="clear" w:color="auto" w:fill="FFFFFF"/>
        </w:rPr>
        <w:t>Improving Global Knowledge Centrality: The Role of Co-inventor Collaboration with China</w:t>
      </w:r>
      <w:r w:rsidR="00260C58">
        <w:rPr>
          <w:rFonts w:asciiTheme="minorHAnsi" w:hAnsiTheme="minorHAnsi"/>
          <w:sz w:val="20"/>
          <w:szCs w:val="20"/>
        </w:rPr>
        <w:t xml:space="preserve">. </w:t>
      </w:r>
      <w:r w:rsidR="009D681B">
        <w:rPr>
          <w:rFonts w:asciiTheme="minorHAnsi" w:hAnsiTheme="minorHAnsi"/>
          <w:sz w:val="20"/>
          <w:szCs w:val="20"/>
        </w:rPr>
        <w:t>63</w:t>
      </w:r>
      <w:r w:rsidR="009D681B" w:rsidRPr="009D681B">
        <w:rPr>
          <w:rFonts w:asciiTheme="minorHAnsi" w:hAnsiTheme="minorHAnsi"/>
          <w:sz w:val="20"/>
          <w:szCs w:val="20"/>
          <w:vertAlign w:val="superscript"/>
        </w:rPr>
        <w:t>rd</w:t>
      </w:r>
      <w:r w:rsidR="009D681B">
        <w:rPr>
          <w:rFonts w:asciiTheme="minorHAnsi" w:hAnsiTheme="minorHAnsi"/>
          <w:sz w:val="20"/>
          <w:szCs w:val="20"/>
        </w:rPr>
        <w:t xml:space="preserve"> </w:t>
      </w:r>
      <w:r w:rsidR="00412CAF" w:rsidRPr="006F1F65">
        <w:rPr>
          <w:rFonts w:asciiTheme="minorHAnsi" w:hAnsiTheme="minorHAnsi"/>
          <w:sz w:val="20"/>
          <w:szCs w:val="20"/>
        </w:rPr>
        <w:t>AIB Annual Meeting</w:t>
      </w:r>
      <w:r w:rsidR="00557B6E" w:rsidRPr="006F1F65">
        <w:rPr>
          <w:rFonts w:asciiTheme="minorHAnsi" w:hAnsiTheme="minorHAnsi"/>
          <w:sz w:val="20"/>
          <w:szCs w:val="20"/>
        </w:rPr>
        <w:t xml:space="preserve">, </w:t>
      </w:r>
      <w:r w:rsidR="00557B6E" w:rsidRPr="006F1F65">
        <w:rPr>
          <w:rFonts w:asciiTheme="minorHAnsi" w:hAnsiTheme="minorHAnsi"/>
          <w:i/>
          <w:iCs/>
          <w:sz w:val="20"/>
          <w:szCs w:val="20"/>
        </w:rPr>
        <w:t>Nominated for AIB/Temple Best Paper Award</w:t>
      </w:r>
      <w:r w:rsidR="00412CAF" w:rsidRPr="006F1F65">
        <w:rPr>
          <w:rFonts w:asciiTheme="minorHAnsi" w:hAnsiTheme="minorHAnsi"/>
          <w:i/>
          <w:iCs/>
          <w:sz w:val="20"/>
          <w:szCs w:val="20"/>
        </w:rPr>
        <w:t xml:space="preserve">, </w:t>
      </w:r>
      <w:r w:rsidR="00412CAF" w:rsidRPr="006F1F65">
        <w:rPr>
          <w:rFonts w:asciiTheme="minorHAnsi" w:hAnsiTheme="minorHAnsi"/>
          <w:sz w:val="20"/>
          <w:szCs w:val="20"/>
        </w:rPr>
        <w:t>July 2021, Online</w:t>
      </w:r>
    </w:p>
    <w:p w14:paraId="65326C41" w14:textId="77777777" w:rsidR="00862364" w:rsidRPr="006F1F65" w:rsidRDefault="00862364" w:rsidP="00862364">
      <w:pPr>
        <w:ind w:left="288" w:hanging="288"/>
        <w:rPr>
          <w:rFonts w:asciiTheme="minorHAnsi" w:hAnsiTheme="minorHAnsi"/>
          <w:sz w:val="20"/>
          <w:szCs w:val="20"/>
        </w:rPr>
      </w:pPr>
    </w:p>
    <w:p w14:paraId="586BD688" w14:textId="4FCA0F14" w:rsidR="00992079" w:rsidRDefault="0017035D" w:rsidP="003666DC">
      <w:pPr>
        <w:ind w:left="288" w:hanging="288"/>
        <w:rPr>
          <w:rFonts w:asciiTheme="minorHAnsi" w:hAnsiTheme="minorHAnsi"/>
          <w:sz w:val="20"/>
          <w:szCs w:val="20"/>
        </w:rPr>
      </w:pPr>
      <w:r w:rsidRPr="006F1F65">
        <w:rPr>
          <w:rFonts w:asciiTheme="minorHAnsi" w:hAnsiTheme="minorHAnsi"/>
          <w:sz w:val="20"/>
          <w:szCs w:val="20"/>
        </w:rPr>
        <w:t xml:space="preserve">Satoglu, E. and Salmon, J. </w:t>
      </w:r>
      <w:r w:rsidR="00260C58">
        <w:rPr>
          <w:rFonts w:asciiTheme="minorHAnsi" w:hAnsiTheme="minorHAnsi"/>
          <w:sz w:val="20"/>
          <w:szCs w:val="20"/>
        </w:rPr>
        <w:t xml:space="preserve">(2021). </w:t>
      </w:r>
      <w:r w:rsidR="00260C58" w:rsidRPr="006F1F65">
        <w:rPr>
          <w:rFonts w:asciiTheme="minorHAnsi" w:hAnsiTheme="minorHAnsi" w:cs="Courier New"/>
          <w:iCs/>
          <w:color w:val="1A1A1A"/>
          <w:sz w:val="20"/>
          <w:szCs w:val="20"/>
        </w:rPr>
        <w:t>Corruption Distance: (</w:t>
      </w:r>
      <w:r w:rsidR="00260C58" w:rsidRPr="006F1F65">
        <w:rPr>
          <w:rFonts w:asciiTheme="minorHAnsi" w:hAnsiTheme="minorHAnsi"/>
          <w:color w:val="000033"/>
          <w:sz w:val="20"/>
          <w:szCs w:val="20"/>
          <w:shd w:val="clear" w:color="auto" w:fill="FFFFFF"/>
        </w:rPr>
        <w:t>Dis)Incentivizing Global FDI Flows</w:t>
      </w:r>
      <w:r w:rsidR="00260C58">
        <w:rPr>
          <w:rFonts w:asciiTheme="minorHAnsi" w:hAnsiTheme="minorHAnsi"/>
          <w:sz w:val="20"/>
          <w:szCs w:val="20"/>
        </w:rPr>
        <w:t xml:space="preserve">. </w:t>
      </w:r>
      <w:r w:rsidR="009D681B">
        <w:rPr>
          <w:rFonts w:asciiTheme="minorHAnsi" w:hAnsiTheme="minorHAnsi"/>
          <w:sz w:val="20"/>
          <w:szCs w:val="20"/>
        </w:rPr>
        <w:t>63</w:t>
      </w:r>
      <w:r w:rsidR="009D681B" w:rsidRPr="009D681B">
        <w:rPr>
          <w:rFonts w:asciiTheme="minorHAnsi" w:hAnsiTheme="minorHAnsi"/>
          <w:sz w:val="20"/>
          <w:szCs w:val="20"/>
          <w:vertAlign w:val="superscript"/>
        </w:rPr>
        <w:t>rd</w:t>
      </w:r>
      <w:r w:rsidR="009D681B" w:rsidRPr="006F1F65">
        <w:rPr>
          <w:rFonts w:asciiTheme="minorHAnsi" w:hAnsiTheme="minorHAnsi"/>
          <w:sz w:val="20"/>
          <w:szCs w:val="20"/>
        </w:rPr>
        <w:t xml:space="preserve"> </w:t>
      </w:r>
      <w:r w:rsidRPr="006F1F65">
        <w:rPr>
          <w:rFonts w:asciiTheme="minorHAnsi" w:hAnsiTheme="minorHAnsi"/>
          <w:sz w:val="20"/>
          <w:szCs w:val="20"/>
        </w:rPr>
        <w:t>AI</w:t>
      </w:r>
      <w:r w:rsidR="00412CAF" w:rsidRPr="006F1F65">
        <w:rPr>
          <w:rFonts w:asciiTheme="minorHAnsi" w:hAnsiTheme="minorHAnsi"/>
          <w:sz w:val="20"/>
          <w:szCs w:val="20"/>
        </w:rPr>
        <w:t>B</w:t>
      </w:r>
      <w:r w:rsidRPr="006F1F65">
        <w:rPr>
          <w:rFonts w:asciiTheme="minorHAnsi" w:hAnsiTheme="minorHAnsi"/>
          <w:sz w:val="20"/>
          <w:szCs w:val="20"/>
        </w:rPr>
        <w:t xml:space="preserve"> </w:t>
      </w:r>
      <w:r w:rsidR="00557B6E" w:rsidRPr="006F1F65">
        <w:rPr>
          <w:rFonts w:asciiTheme="minorHAnsi" w:hAnsiTheme="minorHAnsi"/>
          <w:sz w:val="20"/>
          <w:szCs w:val="20"/>
        </w:rPr>
        <w:t xml:space="preserve">Online </w:t>
      </w:r>
      <w:r w:rsidRPr="006F1F65">
        <w:rPr>
          <w:rFonts w:asciiTheme="minorHAnsi" w:hAnsiTheme="minorHAnsi"/>
          <w:sz w:val="20"/>
          <w:szCs w:val="20"/>
        </w:rPr>
        <w:t xml:space="preserve">Annual Meeting 2021, </w:t>
      </w:r>
      <w:r w:rsidR="00412CAF" w:rsidRPr="006F1F65">
        <w:rPr>
          <w:rFonts w:asciiTheme="minorHAnsi" w:hAnsiTheme="minorHAnsi"/>
          <w:sz w:val="20"/>
          <w:szCs w:val="20"/>
        </w:rPr>
        <w:t>July</w:t>
      </w:r>
      <w:r w:rsidR="00992079" w:rsidRPr="006F1F65">
        <w:rPr>
          <w:rFonts w:asciiTheme="minorHAnsi" w:hAnsiTheme="minorHAnsi"/>
          <w:sz w:val="20"/>
          <w:szCs w:val="20"/>
        </w:rPr>
        <w:t>, 2021, Online</w:t>
      </w:r>
    </w:p>
    <w:p w14:paraId="48C1D264" w14:textId="77777777" w:rsidR="0030690B" w:rsidRPr="006F1F65" w:rsidRDefault="0030690B" w:rsidP="003666DC">
      <w:pPr>
        <w:ind w:left="288" w:hanging="288"/>
        <w:rPr>
          <w:rFonts w:asciiTheme="minorHAnsi" w:hAnsiTheme="minorHAnsi"/>
          <w:i/>
          <w:iCs/>
          <w:sz w:val="20"/>
          <w:szCs w:val="20"/>
        </w:rPr>
      </w:pPr>
    </w:p>
    <w:p w14:paraId="72B2D4B5" w14:textId="6882AE8E" w:rsidR="00862364" w:rsidRPr="006F1F65" w:rsidRDefault="009641B7" w:rsidP="00862364">
      <w:pPr>
        <w:ind w:left="288" w:hanging="288"/>
        <w:rPr>
          <w:rFonts w:asciiTheme="minorHAnsi" w:hAnsiTheme="minorHAnsi"/>
          <w:sz w:val="20"/>
          <w:szCs w:val="20"/>
        </w:rPr>
      </w:pPr>
      <w:proofErr w:type="spellStart"/>
      <w:r w:rsidRPr="006F1F65">
        <w:rPr>
          <w:rFonts w:asciiTheme="minorHAnsi" w:hAnsiTheme="minorHAnsi"/>
          <w:sz w:val="20"/>
          <w:szCs w:val="20"/>
        </w:rPr>
        <w:t>Satoglu</w:t>
      </w:r>
      <w:proofErr w:type="spellEnd"/>
      <w:r w:rsidRPr="006F1F65">
        <w:rPr>
          <w:rFonts w:asciiTheme="minorHAnsi" w:hAnsiTheme="minorHAnsi"/>
          <w:sz w:val="20"/>
          <w:szCs w:val="20"/>
        </w:rPr>
        <w:t>, E.</w:t>
      </w:r>
      <w:r w:rsidR="00260C58">
        <w:rPr>
          <w:rFonts w:asciiTheme="minorHAnsi" w:hAnsiTheme="minorHAnsi"/>
          <w:sz w:val="20"/>
          <w:szCs w:val="20"/>
        </w:rPr>
        <w:t xml:space="preserve"> (2019) </w:t>
      </w:r>
      <w:proofErr w:type="spellStart"/>
      <w:r w:rsidRPr="006F1F65">
        <w:rPr>
          <w:rFonts w:asciiTheme="minorHAnsi" w:hAnsiTheme="minorHAnsi"/>
          <w:bCs/>
          <w:sz w:val="20"/>
          <w:szCs w:val="20"/>
        </w:rPr>
        <w:t>Doğrudan</w:t>
      </w:r>
      <w:proofErr w:type="spellEnd"/>
      <w:r w:rsidRPr="006F1F65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6F1F65">
        <w:rPr>
          <w:rFonts w:asciiTheme="minorHAnsi" w:hAnsiTheme="minorHAnsi"/>
          <w:bCs/>
          <w:sz w:val="20"/>
          <w:szCs w:val="20"/>
        </w:rPr>
        <w:t>Dıs</w:t>
      </w:r>
      <w:proofErr w:type="spellEnd"/>
      <w:r w:rsidRPr="006F1F65">
        <w:rPr>
          <w:rFonts w:asciiTheme="minorHAnsi" w:hAnsiTheme="minorHAnsi"/>
          <w:bCs/>
          <w:sz w:val="20"/>
          <w:szCs w:val="20"/>
        </w:rPr>
        <w:t xml:space="preserve">̧ </w:t>
      </w:r>
      <w:proofErr w:type="spellStart"/>
      <w:r w:rsidRPr="006F1F65">
        <w:rPr>
          <w:rFonts w:asciiTheme="minorHAnsi" w:hAnsiTheme="minorHAnsi"/>
          <w:bCs/>
          <w:sz w:val="20"/>
          <w:szCs w:val="20"/>
        </w:rPr>
        <w:t>Yatırımlar</w:t>
      </w:r>
      <w:proofErr w:type="spellEnd"/>
      <w:r w:rsidRPr="006F1F65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6F1F65">
        <w:rPr>
          <w:rFonts w:asciiTheme="minorHAnsi" w:hAnsiTheme="minorHAnsi"/>
          <w:bCs/>
          <w:sz w:val="20"/>
          <w:szCs w:val="20"/>
        </w:rPr>
        <w:t>ve</w:t>
      </w:r>
      <w:proofErr w:type="spellEnd"/>
      <w:r w:rsidRPr="006F1F65">
        <w:rPr>
          <w:rFonts w:asciiTheme="minorHAnsi" w:hAnsiTheme="minorHAnsi"/>
          <w:bCs/>
          <w:sz w:val="20"/>
          <w:szCs w:val="20"/>
        </w:rPr>
        <w:t xml:space="preserve"> Milli </w:t>
      </w:r>
      <w:proofErr w:type="spellStart"/>
      <w:r w:rsidRPr="006F1F65">
        <w:rPr>
          <w:rFonts w:asciiTheme="minorHAnsi" w:hAnsiTheme="minorHAnsi"/>
          <w:bCs/>
          <w:sz w:val="20"/>
          <w:szCs w:val="20"/>
        </w:rPr>
        <w:t>Inovasyon</w:t>
      </w:r>
      <w:proofErr w:type="spellEnd"/>
      <w:r w:rsidRPr="006F1F65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6F1F65">
        <w:rPr>
          <w:rFonts w:asciiTheme="minorHAnsi" w:hAnsiTheme="minorHAnsi"/>
          <w:bCs/>
          <w:sz w:val="20"/>
          <w:szCs w:val="20"/>
        </w:rPr>
        <w:t>Sistemleri</w:t>
      </w:r>
      <w:proofErr w:type="spellEnd"/>
      <w:r w:rsidRPr="006F1F65">
        <w:rPr>
          <w:rFonts w:asciiTheme="minorHAnsi" w:hAnsiTheme="minorHAnsi"/>
          <w:bCs/>
          <w:sz w:val="20"/>
          <w:szCs w:val="20"/>
        </w:rPr>
        <w:t xml:space="preserve">: </w:t>
      </w:r>
      <w:proofErr w:type="spellStart"/>
      <w:r w:rsidRPr="006F1F65">
        <w:rPr>
          <w:rFonts w:asciiTheme="minorHAnsi" w:hAnsiTheme="minorHAnsi"/>
          <w:bCs/>
          <w:sz w:val="20"/>
          <w:szCs w:val="20"/>
        </w:rPr>
        <w:t>Türkiye</w:t>
      </w:r>
      <w:proofErr w:type="spellEnd"/>
      <w:r w:rsidRPr="006F1F65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6F1F65">
        <w:rPr>
          <w:rFonts w:asciiTheme="minorHAnsi" w:hAnsiTheme="minorHAnsi"/>
          <w:bCs/>
          <w:sz w:val="20"/>
          <w:szCs w:val="20"/>
        </w:rPr>
        <w:t>ve</w:t>
      </w:r>
      <w:proofErr w:type="spellEnd"/>
      <w:r w:rsidRPr="006F1F65">
        <w:rPr>
          <w:rFonts w:asciiTheme="minorHAnsi" w:hAnsiTheme="minorHAnsi"/>
          <w:bCs/>
          <w:sz w:val="20"/>
          <w:szCs w:val="20"/>
        </w:rPr>
        <w:t xml:space="preserve"> BRIC </w:t>
      </w:r>
      <w:proofErr w:type="spellStart"/>
      <w:r w:rsidRPr="006F1F65">
        <w:rPr>
          <w:rFonts w:asciiTheme="minorHAnsi" w:hAnsiTheme="minorHAnsi"/>
          <w:bCs/>
          <w:sz w:val="20"/>
          <w:szCs w:val="20"/>
        </w:rPr>
        <w:t>Örnekleri</w:t>
      </w:r>
      <w:proofErr w:type="spellEnd"/>
      <w:r w:rsidR="00260C58">
        <w:rPr>
          <w:rFonts w:asciiTheme="minorHAnsi" w:hAnsiTheme="minorHAnsi"/>
          <w:bCs/>
          <w:sz w:val="20"/>
          <w:szCs w:val="20"/>
        </w:rPr>
        <w:t xml:space="preserve">. </w:t>
      </w:r>
      <w:r w:rsidRPr="006F1F65">
        <w:rPr>
          <w:rFonts w:asciiTheme="minorHAnsi" w:hAnsiTheme="minorHAnsi"/>
          <w:bCs/>
          <w:sz w:val="20"/>
          <w:szCs w:val="20"/>
        </w:rPr>
        <w:t xml:space="preserve">(English: FDI and National Innovation: Turkey and BRICS Comparison) </w:t>
      </w:r>
      <w:r w:rsidR="00260C58" w:rsidRPr="006F1F65">
        <w:rPr>
          <w:rFonts w:asciiTheme="minorHAnsi" w:hAnsiTheme="minorHAnsi"/>
          <w:sz w:val="20"/>
          <w:szCs w:val="20"/>
        </w:rPr>
        <w:t>TEK (</w:t>
      </w:r>
      <w:r w:rsidR="00260C58" w:rsidRPr="006F1F65">
        <w:rPr>
          <w:rFonts w:asciiTheme="minorHAnsi" w:hAnsiTheme="minorHAnsi"/>
          <w:bCs/>
          <w:sz w:val="20"/>
          <w:szCs w:val="20"/>
        </w:rPr>
        <w:t>Turkish Economy Association) 20</w:t>
      </w:r>
      <w:r w:rsidR="00260C58" w:rsidRPr="006F1F65">
        <w:rPr>
          <w:rFonts w:asciiTheme="minorHAnsi" w:hAnsiTheme="minorHAnsi"/>
          <w:bCs/>
          <w:sz w:val="20"/>
          <w:szCs w:val="20"/>
          <w:vertAlign w:val="superscript"/>
        </w:rPr>
        <w:t>th</w:t>
      </w:r>
      <w:r w:rsidR="00260C58" w:rsidRPr="006F1F65">
        <w:rPr>
          <w:rFonts w:asciiTheme="minorHAnsi" w:hAnsiTheme="minorHAnsi"/>
          <w:bCs/>
          <w:sz w:val="20"/>
          <w:szCs w:val="20"/>
        </w:rPr>
        <w:t xml:space="preserve"> National Economy </w:t>
      </w:r>
      <w:r w:rsidR="00260C58" w:rsidRPr="006F1F65">
        <w:rPr>
          <w:rFonts w:asciiTheme="minorHAnsi" w:hAnsiTheme="minorHAnsi"/>
          <w:sz w:val="20"/>
          <w:szCs w:val="20"/>
        </w:rPr>
        <w:t>Meeting</w:t>
      </w:r>
      <w:r w:rsidR="00260C58">
        <w:rPr>
          <w:rFonts w:asciiTheme="minorHAnsi" w:hAnsiTheme="minorHAnsi"/>
          <w:sz w:val="20"/>
          <w:szCs w:val="20"/>
        </w:rPr>
        <w:t xml:space="preserve">, </w:t>
      </w:r>
      <w:r w:rsidRPr="006F1F65">
        <w:rPr>
          <w:rFonts w:asciiTheme="minorHAnsi" w:hAnsiTheme="minorHAnsi"/>
          <w:bCs/>
          <w:sz w:val="20"/>
          <w:szCs w:val="20"/>
        </w:rPr>
        <w:t>October</w:t>
      </w:r>
      <w:r w:rsidRPr="006F1F65">
        <w:rPr>
          <w:rFonts w:asciiTheme="minorHAnsi" w:hAnsiTheme="minorHAnsi"/>
          <w:sz w:val="20"/>
          <w:szCs w:val="20"/>
        </w:rPr>
        <w:t xml:space="preserve"> 2019, Adana, Turkey. </w:t>
      </w:r>
    </w:p>
    <w:p w14:paraId="09AC7197" w14:textId="77777777" w:rsidR="00862364" w:rsidRPr="006F1F65" w:rsidRDefault="00862364" w:rsidP="00862364">
      <w:pPr>
        <w:ind w:left="288" w:hanging="288"/>
        <w:rPr>
          <w:rFonts w:asciiTheme="minorHAnsi" w:hAnsiTheme="minorHAnsi"/>
          <w:sz w:val="20"/>
          <w:szCs w:val="20"/>
        </w:rPr>
      </w:pPr>
    </w:p>
    <w:p w14:paraId="274A5137" w14:textId="71C2CDCD" w:rsidR="00862364" w:rsidRPr="006F1F65" w:rsidRDefault="00372B13" w:rsidP="00862364">
      <w:pPr>
        <w:ind w:left="288" w:hanging="288"/>
        <w:rPr>
          <w:rFonts w:asciiTheme="minorHAnsi" w:hAnsiTheme="minorHAnsi"/>
          <w:sz w:val="20"/>
          <w:szCs w:val="20"/>
        </w:rPr>
      </w:pPr>
      <w:proofErr w:type="spellStart"/>
      <w:r w:rsidRPr="006F1F65">
        <w:rPr>
          <w:rFonts w:asciiTheme="minorHAnsi" w:hAnsiTheme="minorHAnsi"/>
          <w:sz w:val="20"/>
          <w:szCs w:val="20"/>
        </w:rPr>
        <w:t>Satoglu</w:t>
      </w:r>
      <w:proofErr w:type="spellEnd"/>
      <w:r w:rsidRPr="006F1F65">
        <w:rPr>
          <w:rFonts w:asciiTheme="minorHAnsi" w:hAnsiTheme="minorHAnsi"/>
          <w:sz w:val="20"/>
          <w:szCs w:val="20"/>
        </w:rPr>
        <w:t>, E</w:t>
      </w:r>
      <w:r w:rsidR="00260C58">
        <w:rPr>
          <w:rFonts w:asciiTheme="minorHAnsi" w:hAnsiTheme="minorHAnsi"/>
          <w:sz w:val="20"/>
          <w:szCs w:val="20"/>
        </w:rPr>
        <w:t xml:space="preserve">. (2018) </w:t>
      </w:r>
      <w:r w:rsidRPr="00260C58">
        <w:rPr>
          <w:rFonts w:asciiTheme="minorHAnsi" w:hAnsiTheme="minorHAnsi"/>
          <w:color w:val="000000"/>
          <w:sz w:val="20"/>
          <w:szCs w:val="20"/>
        </w:rPr>
        <w:t>Endogenizing Host Country Innovation Capabilities: “Growth-stimulation” through FDI</w:t>
      </w:r>
      <w:r w:rsidR="00260C58">
        <w:rPr>
          <w:rFonts w:asciiTheme="minorHAnsi" w:hAnsiTheme="minorHAnsi"/>
          <w:color w:val="000000"/>
          <w:sz w:val="20"/>
          <w:szCs w:val="20"/>
        </w:rPr>
        <w:t xml:space="preserve">. </w:t>
      </w:r>
      <w:r w:rsidR="00260C58" w:rsidRPr="006F1F65">
        <w:rPr>
          <w:rFonts w:asciiTheme="minorHAnsi" w:hAnsiTheme="minorHAnsi"/>
          <w:sz w:val="20"/>
          <w:szCs w:val="20"/>
        </w:rPr>
        <w:t>AIB Annual Meeting 2018</w:t>
      </w:r>
      <w:r w:rsidR="00260C58">
        <w:rPr>
          <w:rFonts w:asciiTheme="minorHAnsi" w:hAnsiTheme="minorHAnsi"/>
          <w:sz w:val="20"/>
          <w:szCs w:val="20"/>
        </w:rPr>
        <w:t>,</w:t>
      </w:r>
      <w:r w:rsidR="00862364" w:rsidRPr="006F1F65">
        <w:rPr>
          <w:rFonts w:asciiTheme="minorHAnsi" w:hAnsiTheme="minorHAnsi"/>
          <w:sz w:val="20"/>
          <w:szCs w:val="20"/>
        </w:rPr>
        <w:t xml:space="preserve"> </w:t>
      </w:r>
      <w:r w:rsidRPr="006F1F65">
        <w:rPr>
          <w:rFonts w:asciiTheme="minorHAnsi" w:hAnsiTheme="minorHAnsi"/>
          <w:sz w:val="20"/>
          <w:szCs w:val="20"/>
        </w:rPr>
        <w:t xml:space="preserve">Minneapolis, USA. </w:t>
      </w:r>
    </w:p>
    <w:p w14:paraId="6ADFDB11" w14:textId="77777777" w:rsidR="00862364" w:rsidRPr="006F1F65" w:rsidRDefault="00862364" w:rsidP="00862364">
      <w:pPr>
        <w:ind w:left="288" w:hanging="288"/>
        <w:rPr>
          <w:rFonts w:asciiTheme="minorHAnsi" w:hAnsiTheme="minorHAnsi"/>
          <w:sz w:val="20"/>
          <w:szCs w:val="20"/>
        </w:rPr>
      </w:pPr>
    </w:p>
    <w:p w14:paraId="22976335" w14:textId="4892A360" w:rsidR="00862364" w:rsidRPr="006F1F65" w:rsidRDefault="000A6EAE" w:rsidP="00862364">
      <w:pPr>
        <w:ind w:left="288" w:hanging="288"/>
        <w:rPr>
          <w:rFonts w:asciiTheme="minorHAnsi" w:hAnsiTheme="minorHAnsi"/>
          <w:sz w:val="20"/>
          <w:szCs w:val="20"/>
        </w:rPr>
      </w:pPr>
      <w:r w:rsidRPr="006F1F65">
        <w:rPr>
          <w:rFonts w:asciiTheme="minorHAnsi" w:hAnsiTheme="minorHAnsi"/>
          <w:sz w:val="20"/>
          <w:szCs w:val="20"/>
        </w:rPr>
        <w:t xml:space="preserve">Satoglu, E. and </w:t>
      </w:r>
      <w:proofErr w:type="spellStart"/>
      <w:r w:rsidRPr="006F1F65">
        <w:rPr>
          <w:rFonts w:asciiTheme="minorHAnsi" w:hAnsiTheme="minorHAnsi"/>
          <w:sz w:val="20"/>
          <w:szCs w:val="20"/>
        </w:rPr>
        <w:t>Yeniyurt</w:t>
      </w:r>
      <w:proofErr w:type="spellEnd"/>
      <w:r w:rsidRPr="006F1F65">
        <w:rPr>
          <w:rFonts w:asciiTheme="minorHAnsi" w:hAnsiTheme="minorHAnsi"/>
          <w:sz w:val="20"/>
          <w:szCs w:val="20"/>
        </w:rPr>
        <w:t>, S.</w:t>
      </w:r>
      <w:r w:rsidR="00260C58">
        <w:rPr>
          <w:rFonts w:asciiTheme="minorHAnsi" w:hAnsiTheme="minorHAnsi"/>
          <w:sz w:val="20"/>
          <w:szCs w:val="20"/>
        </w:rPr>
        <w:t xml:space="preserve"> (2017)</w:t>
      </w:r>
      <w:r w:rsidRPr="006F1F65">
        <w:rPr>
          <w:rFonts w:asciiTheme="minorHAnsi" w:hAnsiTheme="minorHAnsi"/>
          <w:sz w:val="20"/>
          <w:szCs w:val="20"/>
        </w:rPr>
        <w:t xml:space="preserve"> </w:t>
      </w:r>
      <w:r w:rsidRPr="006F1F65">
        <w:rPr>
          <w:rFonts w:asciiTheme="minorHAnsi" w:hAnsiTheme="minorHAnsi" w:cs="Courier New"/>
          <w:iCs/>
          <w:color w:val="1A1A1A"/>
          <w:sz w:val="20"/>
          <w:szCs w:val="20"/>
        </w:rPr>
        <w:t>A Broader Perspective for the National Innovation Systems: Capabilities as Factors of National Innovation</w:t>
      </w:r>
      <w:r w:rsidR="00260C58">
        <w:rPr>
          <w:rFonts w:asciiTheme="minorHAnsi" w:hAnsiTheme="minorHAnsi"/>
          <w:sz w:val="20"/>
          <w:szCs w:val="20"/>
        </w:rPr>
        <w:t xml:space="preserve">. </w:t>
      </w:r>
      <w:r w:rsidR="00260C58" w:rsidRPr="006F1F65">
        <w:rPr>
          <w:rFonts w:asciiTheme="minorHAnsi" w:hAnsiTheme="minorHAnsi"/>
          <w:sz w:val="20"/>
          <w:szCs w:val="20"/>
        </w:rPr>
        <w:t>AIB Annual Meeting 2017</w:t>
      </w:r>
      <w:r w:rsidR="002F5198" w:rsidRPr="006F1F65">
        <w:rPr>
          <w:rFonts w:asciiTheme="minorHAnsi" w:hAnsiTheme="minorHAnsi"/>
          <w:sz w:val="20"/>
          <w:szCs w:val="20"/>
        </w:rPr>
        <w:t>, Dubai, UA</w:t>
      </w:r>
      <w:r w:rsidR="00043343">
        <w:rPr>
          <w:rFonts w:asciiTheme="minorHAnsi" w:hAnsiTheme="minorHAnsi"/>
          <w:sz w:val="20"/>
          <w:szCs w:val="20"/>
        </w:rPr>
        <w:t>E.</w:t>
      </w:r>
    </w:p>
    <w:p w14:paraId="5148F201" w14:textId="77777777" w:rsidR="00862364" w:rsidRPr="006F1F65" w:rsidRDefault="00862364" w:rsidP="00862364">
      <w:pPr>
        <w:ind w:left="288" w:hanging="288"/>
        <w:rPr>
          <w:rFonts w:asciiTheme="minorHAnsi" w:hAnsiTheme="minorHAnsi"/>
          <w:sz w:val="20"/>
          <w:szCs w:val="20"/>
        </w:rPr>
      </w:pPr>
    </w:p>
    <w:p w14:paraId="4C01BC41" w14:textId="76D303DD" w:rsidR="00862364" w:rsidRPr="006F1F65" w:rsidRDefault="001377F4" w:rsidP="00862364">
      <w:pPr>
        <w:ind w:left="288" w:hanging="288"/>
        <w:rPr>
          <w:rFonts w:asciiTheme="minorHAnsi" w:hAnsiTheme="minorHAnsi"/>
          <w:sz w:val="20"/>
          <w:szCs w:val="20"/>
        </w:rPr>
      </w:pPr>
      <w:proofErr w:type="spellStart"/>
      <w:r w:rsidRPr="006F1F65">
        <w:rPr>
          <w:rFonts w:asciiTheme="minorHAnsi" w:hAnsiTheme="minorHAnsi"/>
          <w:sz w:val="20"/>
          <w:szCs w:val="20"/>
        </w:rPr>
        <w:t>Satoglu</w:t>
      </w:r>
      <w:proofErr w:type="spellEnd"/>
      <w:r w:rsidRPr="006F1F65">
        <w:rPr>
          <w:rFonts w:asciiTheme="minorHAnsi" w:hAnsiTheme="minorHAnsi"/>
          <w:sz w:val="20"/>
          <w:szCs w:val="20"/>
        </w:rPr>
        <w:t>, E.</w:t>
      </w:r>
      <w:r w:rsidR="00043343">
        <w:rPr>
          <w:rFonts w:asciiTheme="minorHAnsi" w:hAnsiTheme="minorHAnsi"/>
          <w:sz w:val="20"/>
          <w:szCs w:val="20"/>
        </w:rPr>
        <w:t xml:space="preserve"> (2015) </w:t>
      </w:r>
      <w:r w:rsidR="00764D99" w:rsidRPr="006F1F65">
        <w:rPr>
          <w:rFonts w:asciiTheme="minorHAnsi" w:hAnsiTheme="minorHAnsi"/>
          <w:sz w:val="20"/>
          <w:szCs w:val="20"/>
        </w:rPr>
        <w:t xml:space="preserve">Are the Emerging Economies in the Same </w:t>
      </w:r>
      <w:proofErr w:type="gramStart"/>
      <w:r w:rsidR="00764D99" w:rsidRPr="006F1F65">
        <w:rPr>
          <w:rFonts w:asciiTheme="minorHAnsi" w:hAnsiTheme="minorHAnsi"/>
          <w:sz w:val="20"/>
          <w:szCs w:val="20"/>
        </w:rPr>
        <w:t>Path?:</w:t>
      </w:r>
      <w:proofErr w:type="gramEnd"/>
      <w:r w:rsidR="006662BE" w:rsidRPr="006F1F65">
        <w:rPr>
          <w:rFonts w:asciiTheme="minorHAnsi" w:hAnsiTheme="minorHAnsi"/>
          <w:sz w:val="20"/>
          <w:szCs w:val="20"/>
        </w:rPr>
        <w:t xml:space="preserve"> </w:t>
      </w:r>
      <w:r w:rsidR="005341A6" w:rsidRPr="006F1F65">
        <w:rPr>
          <w:rFonts w:asciiTheme="minorHAnsi" w:hAnsiTheme="minorHAnsi"/>
          <w:sz w:val="20"/>
          <w:szCs w:val="20"/>
        </w:rPr>
        <w:t xml:space="preserve"> </w:t>
      </w:r>
      <w:r w:rsidR="00764D99" w:rsidRPr="006F1F65">
        <w:rPr>
          <w:rFonts w:asciiTheme="minorHAnsi" w:hAnsiTheme="minorHAnsi"/>
          <w:sz w:val="20"/>
          <w:szCs w:val="20"/>
        </w:rPr>
        <w:t>FDI comparison for BRICS and MINT economies</w:t>
      </w:r>
      <w:r w:rsidR="00043343">
        <w:rPr>
          <w:rFonts w:asciiTheme="minorHAnsi" w:hAnsiTheme="minorHAnsi"/>
          <w:sz w:val="20"/>
          <w:szCs w:val="20"/>
        </w:rPr>
        <w:t xml:space="preserve">. </w:t>
      </w:r>
      <w:r w:rsidR="00043343" w:rsidRPr="006F1F65">
        <w:rPr>
          <w:rFonts w:asciiTheme="minorHAnsi" w:hAnsiTheme="minorHAnsi"/>
          <w:sz w:val="20"/>
          <w:szCs w:val="20"/>
        </w:rPr>
        <w:t>5th Reading-UNCTAD International Business Conference,</w:t>
      </w:r>
      <w:r w:rsidR="00043343">
        <w:rPr>
          <w:rFonts w:asciiTheme="minorHAnsi" w:hAnsiTheme="minorHAnsi"/>
          <w:sz w:val="20"/>
          <w:szCs w:val="20"/>
        </w:rPr>
        <w:t xml:space="preserve"> </w:t>
      </w:r>
      <w:r w:rsidR="0014611D">
        <w:rPr>
          <w:rFonts w:asciiTheme="minorHAnsi" w:hAnsiTheme="minorHAnsi"/>
          <w:sz w:val="20"/>
          <w:szCs w:val="20"/>
        </w:rPr>
        <w:t>Reading</w:t>
      </w:r>
      <w:r w:rsidRPr="006F1F65">
        <w:rPr>
          <w:rFonts w:asciiTheme="minorHAnsi" w:hAnsiTheme="minorHAnsi"/>
          <w:sz w:val="20"/>
          <w:szCs w:val="20"/>
        </w:rPr>
        <w:t xml:space="preserve">, </w:t>
      </w:r>
      <w:r w:rsidR="00D425FE" w:rsidRPr="006F1F65">
        <w:rPr>
          <w:rFonts w:asciiTheme="minorHAnsi" w:hAnsiTheme="minorHAnsi"/>
          <w:sz w:val="20"/>
          <w:szCs w:val="20"/>
        </w:rPr>
        <w:t>UK</w:t>
      </w:r>
      <w:r w:rsidRPr="006F1F65">
        <w:rPr>
          <w:rFonts w:asciiTheme="minorHAnsi" w:hAnsiTheme="minorHAnsi"/>
          <w:sz w:val="20"/>
          <w:szCs w:val="20"/>
        </w:rPr>
        <w:t>.</w:t>
      </w:r>
      <w:r w:rsidR="00764D99" w:rsidRPr="006F1F65">
        <w:rPr>
          <w:rFonts w:asciiTheme="minorHAnsi" w:hAnsiTheme="minorHAnsi"/>
          <w:sz w:val="20"/>
          <w:szCs w:val="20"/>
        </w:rPr>
        <w:t xml:space="preserve"> </w:t>
      </w:r>
    </w:p>
    <w:p w14:paraId="16C389D1" w14:textId="77777777" w:rsidR="00862364" w:rsidRPr="006F1F65" w:rsidRDefault="00862364" w:rsidP="00862364">
      <w:pPr>
        <w:ind w:left="288" w:hanging="288"/>
        <w:rPr>
          <w:rFonts w:asciiTheme="minorHAnsi" w:hAnsiTheme="minorHAnsi"/>
          <w:sz w:val="20"/>
          <w:szCs w:val="20"/>
        </w:rPr>
      </w:pPr>
    </w:p>
    <w:p w14:paraId="60F4CCE1" w14:textId="1AB6CA18" w:rsidR="00862364" w:rsidRPr="006F1F65" w:rsidRDefault="001377F4" w:rsidP="00862364">
      <w:pPr>
        <w:ind w:left="288" w:hanging="288"/>
        <w:rPr>
          <w:rFonts w:asciiTheme="minorHAnsi" w:hAnsiTheme="minorHAnsi"/>
          <w:sz w:val="20"/>
          <w:szCs w:val="20"/>
        </w:rPr>
      </w:pPr>
      <w:r w:rsidRPr="006F1F65">
        <w:rPr>
          <w:rFonts w:asciiTheme="minorHAnsi" w:hAnsiTheme="minorHAnsi"/>
          <w:sz w:val="20"/>
          <w:szCs w:val="20"/>
        </w:rPr>
        <w:t>Satoglu,</w:t>
      </w:r>
      <w:r w:rsidR="006E2F23" w:rsidRPr="006F1F65">
        <w:rPr>
          <w:rFonts w:asciiTheme="minorHAnsi" w:hAnsiTheme="minorHAnsi"/>
          <w:sz w:val="20"/>
          <w:szCs w:val="20"/>
        </w:rPr>
        <w:t xml:space="preserve"> E.</w:t>
      </w:r>
      <w:r w:rsidR="00043343">
        <w:rPr>
          <w:rFonts w:asciiTheme="minorHAnsi" w:hAnsiTheme="minorHAnsi"/>
          <w:sz w:val="20"/>
          <w:szCs w:val="20"/>
        </w:rPr>
        <w:t xml:space="preserve"> (2015)</w:t>
      </w:r>
      <w:r w:rsidR="006E2F23" w:rsidRPr="006F1F65">
        <w:rPr>
          <w:rFonts w:asciiTheme="minorHAnsi" w:hAnsiTheme="minorHAnsi"/>
          <w:sz w:val="20"/>
          <w:szCs w:val="20"/>
        </w:rPr>
        <w:t xml:space="preserve"> </w:t>
      </w:r>
      <w:r w:rsidRPr="006F1F65">
        <w:rPr>
          <w:rFonts w:asciiTheme="minorHAnsi" w:hAnsiTheme="minorHAnsi"/>
          <w:sz w:val="20"/>
          <w:szCs w:val="20"/>
        </w:rPr>
        <w:t xml:space="preserve">Emerging Through </w:t>
      </w:r>
      <w:r w:rsidR="005341A6" w:rsidRPr="006F1F65">
        <w:rPr>
          <w:rFonts w:asciiTheme="minorHAnsi" w:hAnsiTheme="minorHAnsi"/>
          <w:sz w:val="20"/>
          <w:szCs w:val="20"/>
        </w:rPr>
        <w:t xml:space="preserve">Foreign Investment: Investment </w:t>
      </w:r>
      <w:r w:rsidRPr="006F1F65">
        <w:rPr>
          <w:rFonts w:asciiTheme="minorHAnsi" w:hAnsiTheme="minorHAnsi"/>
          <w:sz w:val="20"/>
          <w:szCs w:val="20"/>
        </w:rPr>
        <w:t>Development Path Estimation of MINT Economies</w:t>
      </w:r>
      <w:r w:rsidR="00043343">
        <w:rPr>
          <w:rFonts w:asciiTheme="minorHAnsi" w:hAnsiTheme="minorHAnsi"/>
          <w:sz w:val="20"/>
          <w:szCs w:val="20"/>
        </w:rPr>
        <w:t xml:space="preserve">. </w:t>
      </w:r>
      <w:r w:rsidR="00043343" w:rsidRPr="006F1F65">
        <w:rPr>
          <w:rFonts w:asciiTheme="minorHAnsi" w:hAnsiTheme="minorHAnsi"/>
          <w:sz w:val="20"/>
          <w:szCs w:val="20"/>
        </w:rPr>
        <w:t>AIB Annual Meeting 2015,</w:t>
      </w:r>
      <w:r w:rsidRPr="006F1F65">
        <w:rPr>
          <w:rFonts w:asciiTheme="minorHAnsi" w:hAnsiTheme="minorHAnsi"/>
          <w:sz w:val="20"/>
          <w:szCs w:val="20"/>
        </w:rPr>
        <w:t xml:space="preserve"> Bengaluru, India. </w:t>
      </w:r>
    </w:p>
    <w:p w14:paraId="77720CD8" w14:textId="77777777" w:rsidR="00862364" w:rsidRPr="006F1F65" w:rsidRDefault="00862364" w:rsidP="00862364">
      <w:pPr>
        <w:ind w:left="288" w:hanging="288"/>
        <w:rPr>
          <w:rFonts w:asciiTheme="minorHAnsi" w:hAnsiTheme="minorHAnsi"/>
          <w:noProof/>
          <w:sz w:val="20"/>
          <w:szCs w:val="20"/>
        </w:rPr>
      </w:pPr>
    </w:p>
    <w:p w14:paraId="6FA32229" w14:textId="69325449" w:rsidR="00862364" w:rsidRPr="006F1F65" w:rsidRDefault="00914E26" w:rsidP="00862364">
      <w:pPr>
        <w:ind w:left="288" w:hanging="288"/>
        <w:rPr>
          <w:rFonts w:asciiTheme="minorHAnsi" w:hAnsiTheme="minorHAnsi"/>
          <w:sz w:val="20"/>
          <w:szCs w:val="20"/>
        </w:rPr>
      </w:pPr>
      <w:proofErr w:type="spellStart"/>
      <w:r w:rsidRPr="006F1F65">
        <w:rPr>
          <w:rFonts w:asciiTheme="minorHAnsi" w:hAnsiTheme="minorHAnsi"/>
          <w:sz w:val="20"/>
          <w:szCs w:val="20"/>
        </w:rPr>
        <w:t>Satoglu</w:t>
      </w:r>
      <w:proofErr w:type="spellEnd"/>
      <w:r w:rsidRPr="006F1F65">
        <w:rPr>
          <w:rFonts w:asciiTheme="minorHAnsi" w:hAnsiTheme="minorHAnsi"/>
          <w:sz w:val="20"/>
          <w:szCs w:val="20"/>
        </w:rPr>
        <w:t>, E.</w:t>
      </w:r>
      <w:r w:rsidR="00043343">
        <w:rPr>
          <w:rFonts w:asciiTheme="minorHAnsi" w:hAnsiTheme="minorHAnsi"/>
          <w:sz w:val="20"/>
          <w:szCs w:val="20"/>
        </w:rPr>
        <w:t xml:space="preserve"> (2011) </w:t>
      </w:r>
      <w:r w:rsidRPr="006F1F65">
        <w:rPr>
          <w:rFonts w:asciiTheme="minorHAnsi" w:hAnsiTheme="minorHAnsi"/>
          <w:sz w:val="20"/>
          <w:szCs w:val="20"/>
        </w:rPr>
        <w:t>Transformation in Central Anatolia: Weberian</w:t>
      </w:r>
      <w:r w:rsidR="009C5EBE" w:rsidRPr="006F1F65">
        <w:rPr>
          <w:rFonts w:asciiTheme="minorHAnsi" w:hAnsiTheme="minorHAnsi"/>
          <w:sz w:val="20"/>
          <w:szCs w:val="20"/>
        </w:rPr>
        <w:t xml:space="preserve"> Islam or Global </w:t>
      </w:r>
      <w:r w:rsidR="006662BE" w:rsidRPr="006F1F65">
        <w:rPr>
          <w:rFonts w:asciiTheme="minorHAnsi" w:hAnsiTheme="minorHAnsi"/>
          <w:sz w:val="20"/>
          <w:szCs w:val="20"/>
        </w:rPr>
        <w:t>Capitalism?</w:t>
      </w:r>
      <w:r w:rsidR="00043343">
        <w:rPr>
          <w:rFonts w:asciiTheme="minorHAnsi" w:hAnsiTheme="minorHAnsi"/>
          <w:sz w:val="20"/>
          <w:szCs w:val="20"/>
        </w:rPr>
        <w:t xml:space="preserve"> </w:t>
      </w:r>
      <w:r w:rsidR="00043343" w:rsidRPr="006F1F65">
        <w:rPr>
          <w:rFonts w:asciiTheme="minorHAnsi" w:hAnsiTheme="minorHAnsi"/>
          <w:sz w:val="20"/>
          <w:szCs w:val="20"/>
        </w:rPr>
        <w:t xml:space="preserve">52th Annual ISA Convention, </w:t>
      </w:r>
      <w:r w:rsidR="006662BE" w:rsidRPr="006F1F65">
        <w:rPr>
          <w:rFonts w:asciiTheme="minorHAnsi" w:hAnsiTheme="minorHAnsi"/>
          <w:sz w:val="20"/>
          <w:szCs w:val="20"/>
        </w:rPr>
        <w:t>Montreal, Quebec, Canada</w:t>
      </w:r>
      <w:r w:rsidRPr="006F1F65">
        <w:rPr>
          <w:rFonts w:asciiTheme="minorHAnsi" w:hAnsiTheme="minorHAnsi"/>
          <w:sz w:val="20"/>
          <w:szCs w:val="20"/>
        </w:rPr>
        <w:t>.</w:t>
      </w:r>
    </w:p>
    <w:p w14:paraId="232E8A91" w14:textId="77777777" w:rsidR="00862364" w:rsidRPr="006F1F65" w:rsidRDefault="00862364" w:rsidP="00862364">
      <w:pPr>
        <w:ind w:left="288" w:hanging="288"/>
        <w:rPr>
          <w:rFonts w:asciiTheme="minorHAnsi" w:hAnsiTheme="minorHAnsi"/>
          <w:sz w:val="20"/>
          <w:szCs w:val="20"/>
        </w:rPr>
      </w:pPr>
    </w:p>
    <w:p w14:paraId="7DDCFB7F" w14:textId="3FEA23ED" w:rsidR="00862364" w:rsidRPr="006F1F65" w:rsidRDefault="00914E26" w:rsidP="00862364">
      <w:pPr>
        <w:ind w:left="288" w:hanging="288"/>
        <w:rPr>
          <w:rFonts w:asciiTheme="minorHAnsi" w:hAnsiTheme="minorHAnsi"/>
          <w:sz w:val="20"/>
          <w:szCs w:val="20"/>
        </w:rPr>
      </w:pPr>
      <w:proofErr w:type="spellStart"/>
      <w:r w:rsidRPr="006F1F65">
        <w:rPr>
          <w:rFonts w:asciiTheme="minorHAnsi" w:hAnsiTheme="minorHAnsi"/>
          <w:sz w:val="20"/>
          <w:szCs w:val="20"/>
        </w:rPr>
        <w:t>Satoglu</w:t>
      </w:r>
      <w:proofErr w:type="spellEnd"/>
      <w:r w:rsidRPr="006F1F65">
        <w:rPr>
          <w:rFonts w:asciiTheme="minorHAnsi" w:hAnsiTheme="minorHAnsi"/>
          <w:sz w:val="20"/>
          <w:szCs w:val="20"/>
        </w:rPr>
        <w:t>, E.</w:t>
      </w:r>
      <w:r w:rsidR="00043343">
        <w:rPr>
          <w:rFonts w:asciiTheme="minorHAnsi" w:hAnsiTheme="minorHAnsi"/>
          <w:sz w:val="20"/>
          <w:szCs w:val="20"/>
        </w:rPr>
        <w:t xml:space="preserve"> (2009) </w:t>
      </w:r>
      <w:r w:rsidRPr="006F1F65">
        <w:rPr>
          <w:rFonts w:asciiTheme="minorHAnsi" w:hAnsiTheme="minorHAnsi"/>
          <w:sz w:val="20"/>
          <w:szCs w:val="20"/>
        </w:rPr>
        <w:t>Anatolian Tigers: Local Respons</w:t>
      </w:r>
      <w:r w:rsidR="006662BE" w:rsidRPr="006F1F65">
        <w:rPr>
          <w:rFonts w:asciiTheme="minorHAnsi" w:hAnsiTheme="minorHAnsi"/>
          <w:sz w:val="20"/>
          <w:szCs w:val="20"/>
        </w:rPr>
        <w:t>iven</w:t>
      </w:r>
      <w:r w:rsidRPr="006F1F65">
        <w:rPr>
          <w:rFonts w:asciiTheme="minorHAnsi" w:hAnsiTheme="minorHAnsi"/>
          <w:sz w:val="20"/>
          <w:szCs w:val="20"/>
        </w:rPr>
        <w:t>es</w:t>
      </w:r>
      <w:r w:rsidR="006662BE" w:rsidRPr="006F1F65">
        <w:rPr>
          <w:rFonts w:asciiTheme="minorHAnsi" w:hAnsiTheme="minorHAnsi"/>
          <w:sz w:val="20"/>
          <w:szCs w:val="20"/>
        </w:rPr>
        <w:t>s</w:t>
      </w:r>
      <w:r w:rsidRPr="006F1F65">
        <w:rPr>
          <w:rFonts w:asciiTheme="minorHAnsi" w:hAnsiTheme="minorHAnsi"/>
          <w:sz w:val="20"/>
          <w:szCs w:val="20"/>
        </w:rPr>
        <w:t xml:space="preserve"> to the Gl</w:t>
      </w:r>
      <w:r w:rsidR="006E2F23" w:rsidRPr="006F1F65">
        <w:rPr>
          <w:rFonts w:asciiTheme="minorHAnsi" w:hAnsiTheme="minorHAnsi"/>
          <w:sz w:val="20"/>
          <w:szCs w:val="20"/>
        </w:rPr>
        <w:t>obal Competitiveness in Kayseri</w:t>
      </w:r>
      <w:r w:rsidRPr="006F1F65">
        <w:rPr>
          <w:rFonts w:asciiTheme="minorHAnsi" w:hAnsiTheme="minorHAnsi"/>
          <w:sz w:val="20"/>
          <w:szCs w:val="20"/>
        </w:rPr>
        <w:t>"</w:t>
      </w:r>
      <w:r w:rsidR="006E2F23" w:rsidRPr="006F1F65">
        <w:rPr>
          <w:rFonts w:asciiTheme="minorHAnsi" w:hAnsiTheme="minorHAnsi"/>
          <w:sz w:val="20"/>
          <w:szCs w:val="20"/>
        </w:rPr>
        <w:t>,</w:t>
      </w:r>
      <w:r w:rsidR="006662BE" w:rsidRPr="006F1F65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6662BE" w:rsidRPr="006F1F65">
        <w:rPr>
          <w:rFonts w:asciiTheme="minorHAnsi" w:hAnsiTheme="minorHAnsi"/>
          <w:sz w:val="20"/>
          <w:szCs w:val="20"/>
        </w:rPr>
        <w:t>Bilim</w:t>
      </w:r>
      <w:proofErr w:type="spellEnd"/>
      <w:r w:rsidR="006662BE" w:rsidRPr="006F1F65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F1F65">
        <w:rPr>
          <w:rFonts w:asciiTheme="minorHAnsi" w:hAnsiTheme="minorHAnsi"/>
          <w:sz w:val="20"/>
          <w:szCs w:val="20"/>
        </w:rPr>
        <w:t>ve</w:t>
      </w:r>
      <w:proofErr w:type="spellEnd"/>
      <w:r w:rsidRPr="006F1F65">
        <w:rPr>
          <w:rFonts w:asciiTheme="minorHAnsi" w:hAnsiTheme="minorHAnsi"/>
          <w:sz w:val="20"/>
          <w:szCs w:val="20"/>
        </w:rPr>
        <w:t xml:space="preserve"> Sanat </w:t>
      </w:r>
      <w:proofErr w:type="spellStart"/>
      <w:r w:rsidRPr="006F1F65">
        <w:rPr>
          <w:rFonts w:asciiTheme="minorHAnsi" w:hAnsiTheme="minorHAnsi"/>
          <w:sz w:val="20"/>
          <w:szCs w:val="20"/>
        </w:rPr>
        <w:t>Vakfi</w:t>
      </w:r>
      <w:proofErr w:type="spellEnd"/>
      <w:r w:rsidRPr="006F1F65">
        <w:rPr>
          <w:rFonts w:asciiTheme="minorHAnsi" w:hAnsiTheme="minorHAnsi"/>
          <w:sz w:val="20"/>
          <w:szCs w:val="20"/>
        </w:rPr>
        <w:t xml:space="preserve"> (Foundation for Science and Arts)</w:t>
      </w:r>
      <w:r w:rsidR="006662BE" w:rsidRPr="006F1F65">
        <w:rPr>
          <w:rFonts w:asciiTheme="minorHAnsi" w:hAnsiTheme="minorHAnsi"/>
          <w:sz w:val="20"/>
          <w:szCs w:val="20"/>
        </w:rPr>
        <w:t>, Istanbul, Turkey</w:t>
      </w:r>
      <w:r w:rsidRPr="006F1F65">
        <w:rPr>
          <w:rFonts w:asciiTheme="minorHAnsi" w:hAnsiTheme="minorHAnsi"/>
          <w:sz w:val="20"/>
          <w:szCs w:val="20"/>
        </w:rPr>
        <w:t xml:space="preserve">. </w:t>
      </w:r>
    </w:p>
    <w:p w14:paraId="047D3809" w14:textId="77777777" w:rsidR="00862364" w:rsidRPr="006F1F65" w:rsidRDefault="00862364" w:rsidP="00862364">
      <w:pPr>
        <w:ind w:left="288" w:hanging="288"/>
        <w:rPr>
          <w:rFonts w:asciiTheme="minorHAnsi" w:hAnsiTheme="minorHAnsi"/>
          <w:sz w:val="20"/>
          <w:szCs w:val="20"/>
        </w:rPr>
      </w:pPr>
    </w:p>
    <w:p w14:paraId="73B5C9A3" w14:textId="5A0ADF89" w:rsidR="00862364" w:rsidRPr="006F1F65" w:rsidRDefault="00241F45" w:rsidP="00862364">
      <w:pPr>
        <w:ind w:left="288" w:hanging="288"/>
        <w:rPr>
          <w:rFonts w:asciiTheme="minorHAnsi" w:hAnsiTheme="minorHAnsi"/>
          <w:sz w:val="20"/>
          <w:szCs w:val="20"/>
        </w:rPr>
      </w:pPr>
      <w:proofErr w:type="spellStart"/>
      <w:r w:rsidRPr="006F1F65">
        <w:rPr>
          <w:rFonts w:asciiTheme="minorHAnsi" w:hAnsiTheme="minorHAnsi"/>
          <w:sz w:val="20"/>
          <w:szCs w:val="20"/>
        </w:rPr>
        <w:t>Satoglu</w:t>
      </w:r>
      <w:proofErr w:type="spellEnd"/>
      <w:r w:rsidRPr="006F1F65">
        <w:rPr>
          <w:rFonts w:asciiTheme="minorHAnsi" w:hAnsiTheme="minorHAnsi"/>
          <w:sz w:val="20"/>
          <w:szCs w:val="20"/>
        </w:rPr>
        <w:t>, E.</w:t>
      </w:r>
      <w:r w:rsidR="00043343">
        <w:rPr>
          <w:rFonts w:asciiTheme="minorHAnsi" w:hAnsiTheme="minorHAnsi"/>
          <w:sz w:val="20"/>
          <w:szCs w:val="20"/>
        </w:rPr>
        <w:t xml:space="preserve"> (2008) </w:t>
      </w:r>
      <w:r w:rsidRPr="006F1F65">
        <w:rPr>
          <w:rFonts w:asciiTheme="minorHAnsi" w:hAnsiTheme="minorHAnsi"/>
          <w:sz w:val="20"/>
          <w:szCs w:val="20"/>
        </w:rPr>
        <w:t xml:space="preserve">Anadolu </w:t>
      </w:r>
      <w:proofErr w:type="spellStart"/>
      <w:r w:rsidRPr="006F1F65">
        <w:rPr>
          <w:rFonts w:asciiTheme="minorHAnsi" w:hAnsiTheme="minorHAnsi"/>
          <w:sz w:val="20"/>
          <w:szCs w:val="20"/>
        </w:rPr>
        <w:t>Kaplanları</w:t>
      </w:r>
      <w:proofErr w:type="spellEnd"/>
      <w:r w:rsidRPr="006F1F65">
        <w:rPr>
          <w:rFonts w:asciiTheme="minorHAnsi" w:hAnsiTheme="minorHAnsi"/>
          <w:sz w:val="20"/>
          <w:szCs w:val="20"/>
        </w:rPr>
        <w:t xml:space="preserve">: Kayseri </w:t>
      </w:r>
      <w:proofErr w:type="spellStart"/>
      <w:r w:rsidRPr="006F1F65">
        <w:rPr>
          <w:rFonts w:asciiTheme="minorHAnsi" w:hAnsiTheme="minorHAnsi"/>
          <w:sz w:val="20"/>
          <w:szCs w:val="20"/>
        </w:rPr>
        <w:t>Örneği’nde</w:t>
      </w:r>
      <w:proofErr w:type="spellEnd"/>
      <w:r w:rsidRPr="006F1F65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F1F65">
        <w:rPr>
          <w:rFonts w:asciiTheme="minorHAnsi" w:hAnsiTheme="minorHAnsi"/>
          <w:sz w:val="20"/>
          <w:szCs w:val="20"/>
        </w:rPr>
        <w:t>Küresel</w:t>
      </w:r>
      <w:proofErr w:type="spellEnd"/>
      <w:r w:rsidRPr="006F1F65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F1F65">
        <w:rPr>
          <w:rFonts w:asciiTheme="minorHAnsi" w:hAnsiTheme="minorHAnsi"/>
          <w:sz w:val="20"/>
          <w:szCs w:val="20"/>
        </w:rPr>
        <w:t>Rekabete</w:t>
      </w:r>
      <w:proofErr w:type="spellEnd"/>
      <w:r w:rsidRPr="006F1F65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F1F65">
        <w:rPr>
          <w:rFonts w:asciiTheme="minorHAnsi" w:hAnsiTheme="minorHAnsi"/>
          <w:sz w:val="20"/>
          <w:szCs w:val="20"/>
        </w:rPr>
        <w:t>Esnek</w:t>
      </w:r>
      <w:proofErr w:type="spellEnd"/>
      <w:r w:rsidRPr="006F1F65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F1F65">
        <w:rPr>
          <w:rFonts w:asciiTheme="minorHAnsi" w:hAnsiTheme="minorHAnsi"/>
          <w:sz w:val="20"/>
          <w:szCs w:val="20"/>
        </w:rPr>
        <w:t>Uyum</w:t>
      </w:r>
      <w:proofErr w:type="spellEnd"/>
      <w:r w:rsidR="00043343">
        <w:rPr>
          <w:rFonts w:asciiTheme="minorHAnsi" w:hAnsiTheme="minorHAnsi"/>
          <w:sz w:val="20"/>
          <w:szCs w:val="20"/>
        </w:rPr>
        <w:t>.</w:t>
      </w:r>
      <w:r w:rsidRPr="006F1F65">
        <w:rPr>
          <w:rFonts w:asciiTheme="minorHAnsi" w:hAnsiTheme="minorHAnsi"/>
          <w:sz w:val="20"/>
          <w:szCs w:val="20"/>
        </w:rPr>
        <w:t xml:space="preserve"> VI. Graduate Co</w:t>
      </w:r>
      <w:r w:rsidR="005341A6" w:rsidRPr="006F1F65">
        <w:rPr>
          <w:rFonts w:asciiTheme="minorHAnsi" w:hAnsiTheme="minorHAnsi"/>
          <w:sz w:val="20"/>
          <w:szCs w:val="20"/>
        </w:rPr>
        <w:t xml:space="preserve">nference, </w:t>
      </w:r>
      <w:proofErr w:type="spellStart"/>
      <w:r w:rsidR="005341A6" w:rsidRPr="006F1F65">
        <w:rPr>
          <w:rFonts w:asciiTheme="minorHAnsi" w:hAnsiTheme="minorHAnsi"/>
          <w:sz w:val="20"/>
          <w:szCs w:val="20"/>
        </w:rPr>
        <w:t>Siyasi</w:t>
      </w:r>
      <w:proofErr w:type="spellEnd"/>
      <w:r w:rsidR="005341A6" w:rsidRPr="006F1F65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5341A6" w:rsidRPr="006F1F65">
        <w:rPr>
          <w:rFonts w:asciiTheme="minorHAnsi" w:hAnsiTheme="minorHAnsi"/>
          <w:sz w:val="20"/>
          <w:szCs w:val="20"/>
        </w:rPr>
        <w:t>Ilimler</w:t>
      </w:r>
      <w:proofErr w:type="spellEnd"/>
      <w:r w:rsidR="005341A6" w:rsidRPr="006F1F65">
        <w:rPr>
          <w:rFonts w:asciiTheme="minorHAnsi" w:hAnsiTheme="minorHAnsi"/>
          <w:sz w:val="20"/>
          <w:szCs w:val="20"/>
        </w:rPr>
        <w:t xml:space="preserve"> Turk </w:t>
      </w:r>
      <w:proofErr w:type="spellStart"/>
      <w:r w:rsidRPr="006F1F65">
        <w:rPr>
          <w:rFonts w:asciiTheme="minorHAnsi" w:hAnsiTheme="minorHAnsi"/>
          <w:sz w:val="20"/>
          <w:szCs w:val="20"/>
        </w:rPr>
        <w:t>Dernegi</w:t>
      </w:r>
      <w:proofErr w:type="spellEnd"/>
      <w:r w:rsidRPr="006F1F65">
        <w:rPr>
          <w:rFonts w:asciiTheme="minorHAnsi" w:hAnsiTheme="minorHAnsi"/>
          <w:sz w:val="20"/>
          <w:szCs w:val="20"/>
        </w:rPr>
        <w:t xml:space="preserve"> (Political Sciences Turkish Association), Istanbul, Turkey. </w:t>
      </w:r>
    </w:p>
    <w:p w14:paraId="42BDE733" w14:textId="77777777" w:rsidR="00862364" w:rsidRPr="006F1F65" w:rsidRDefault="00862364" w:rsidP="00862364">
      <w:pPr>
        <w:ind w:left="288" w:hanging="288"/>
        <w:rPr>
          <w:rFonts w:asciiTheme="minorHAnsi" w:hAnsiTheme="minorHAnsi"/>
          <w:sz w:val="20"/>
          <w:szCs w:val="20"/>
        </w:rPr>
      </w:pPr>
    </w:p>
    <w:p w14:paraId="58B82428" w14:textId="03962E0C" w:rsidR="00914E26" w:rsidRPr="006F1F65" w:rsidRDefault="00914E26" w:rsidP="00862364">
      <w:pPr>
        <w:ind w:left="288" w:hanging="288"/>
        <w:rPr>
          <w:rFonts w:asciiTheme="minorHAnsi" w:hAnsiTheme="minorHAnsi"/>
          <w:sz w:val="20"/>
          <w:szCs w:val="20"/>
        </w:rPr>
      </w:pPr>
      <w:r w:rsidRPr="006F1F65">
        <w:rPr>
          <w:rFonts w:asciiTheme="minorHAnsi" w:hAnsiTheme="minorHAnsi"/>
          <w:sz w:val="20"/>
          <w:szCs w:val="20"/>
        </w:rPr>
        <w:t xml:space="preserve">Satoglu, E., </w:t>
      </w:r>
      <w:r w:rsidR="00043343">
        <w:rPr>
          <w:rFonts w:asciiTheme="minorHAnsi" w:hAnsiTheme="minorHAnsi"/>
          <w:sz w:val="20"/>
          <w:szCs w:val="20"/>
        </w:rPr>
        <w:t xml:space="preserve">(2008) </w:t>
      </w:r>
      <w:r w:rsidR="005149EC" w:rsidRPr="006F1F65">
        <w:rPr>
          <w:rFonts w:asciiTheme="minorHAnsi" w:hAnsiTheme="minorHAnsi"/>
          <w:sz w:val="20"/>
          <w:szCs w:val="20"/>
        </w:rPr>
        <w:t>Land Sales to Foreigners: Ottoman Experience in the 19</w:t>
      </w:r>
      <w:r w:rsidR="005149EC" w:rsidRPr="006F1F65">
        <w:rPr>
          <w:rFonts w:asciiTheme="minorHAnsi" w:hAnsiTheme="minorHAnsi"/>
          <w:sz w:val="20"/>
          <w:szCs w:val="20"/>
          <w:vertAlign w:val="superscript"/>
        </w:rPr>
        <w:t>th</w:t>
      </w:r>
      <w:r w:rsidR="006662BE" w:rsidRPr="006F1F65">
        <w:rPr>
          <w:rFonts w:asciiTheme="minorHAnsi" w:hAnsiTheme="minorHAnsi"/>
          <w:sz w:val="20"/>
          <w:szCs w:val="20"/>
        </w:rPr>
        <w:t xml:space="preserve"> Century</w:t>
      </w:r>
      <w:r w:rsidR="00043343">
        <w:rPr>
          <w:rFonts w:asciiTheme="minorHAnsi" w:hAnsiTheme="minorHAnsi"/>
          <w:sz w:val="20"/>
          <w:szCs w:val="20"/>
        </w:rPr>
        <w:t xml:space="preserve">. </w:t>
      </w:r>
      <w:r w:rsidR="00043343" w:rsidRPr="006F1F65">
        <w:rPr>
          <w:rFonts w:asciiTheme="minorHAnsi" w:hAnsiTheme="minorHAnsi"/>
          <w:sz w:val="20"/>
          <w:szCs w:val="20"/>
        </w:rPr>
        <w:t>8th Graduate Conference,</w:t>
      </w:r>
      <w:r w:rsidR="006662BE" w:rsidRPr="006F1F65">
        <w:rPr>
          <w:rFonts w:asciiTheme="minorHAnsi" w:hAnsiTheme="minorHAnsi"/>
          <w:sz w:val="20"/>
          <w:szCs w:val="20"/>
        </w:rPr>
        <w:t xml:space="preserve"> Istanbul, Turkey.</w:t>
      </w:r>
    </w:p>
    <w:p w14:paraId="71E5B5CC" w14:textId="77777777" w:rsidR="00862364" w:rsidRPr="006F1F65" w:rsidRDefault="00862364" w:rsidP="00F056C7">
      <w:pPr>
        <w:pStyle w:val="Heading2"/>
        <w:rPr>
          <w:rFonts w:asciiTheme="minorHAnsi" w:hAnsiTheme="minorHAnsi"/>
          <w:sz w:val="20"/>
          <w:szCs w:val="20"/>
        </w:rPr>
      </w:pPr>
    </w:p>
    <w:p w14:paraId="3767B353" w14:textId="0A5B76B5" w:rsidR="00F056C7" w:rsidRPr="006F1F65" w:rsidRDefault="00F056C7" w:rsidP="00F056C7">
      <w:pPr>
        <w:pStyle w:val="Heading2"/>
        <w:rPr>
          <w:rFonts w:asciiTheme="minorHAnsi" w:hAnsiTheme="minorHAnsi"/>
          <w:sz w:val="20"/>
          <w:szCs w:val="20"/>
        </w:rPr>
      </w:pPr>
      <w:r w:rsidRPr="006F1F65">
        <w:rPr>
          <w:rFonts w:asciiTheme="minorHAnsi" w:hAnsiTheme="minorHAnsi"/>
          <w:sz w:val="20"/>
          <w:szCs w:val="20"/>
        </w:rPr>
        <w:t>Teaching Experience</w:t>
      </w:r>
      <w:r w:rsidRPr="006F1F65">
        <w:rPr>
          <w:rFonts w:asciiTheme="minorHAnsi" w:hAnsiTheme="minorHAnsi"/>
          <w:sz w:val="20"/>
          <w:szCs w:val="20"/>
          <w:u w:val="single"/>
        </w:rPr>
        <w:t>_______________________________________________________________________________________________</w:t>
      </w:r>
      <w:r w:rsidR="00C40D20" w:rsidRPr="006F1F65">
        <w:rPr>
          <w:rFonts w:asciiTheme="minorHAnsi" w:hAnsiTheme="minorHAnsi"/>
          <w:sz w:val="20"/>
          <w:szCs w:val="20"/>
          <w:u w:val="single"/>
        </w:rPr>
        <w:t>_________________</w:t>
      </w:r>
    </w:p>
    <w:p w14:paraId="20574E25" w14:textId="77777777" w:rsidR="00F056C7" w:rsidRPr="006F1F65" w:rsidRDefault="00F056C7" w:rsidP="00F056C7">
      <w:pPr>
        <w:pStyle w:val="Heading3-Indent"/>
        <w:rPr>
          <w:rFonts w:asciiTheme="minorHAnsi" w:hAnsiTheme="minorHAnsi"/>
        </w:rPr>
      </w:pPr>
    </w:p>
    <w:p w14:paraId="2B7D8C74" w14:textId="77777777" w:rsidR="00EC7B59" w:rsidRPr="006F1F65" w:rsidRDefault="00F056C7" w:rsidP="00EC7B59">
      <w:pPr>
        <w:pStyle w:val="Heading3-Indent"/>
        <w:ind w:left="0"/>
        <w:rPr>
          <w:rFonts w:asciiTheme="minorHAnsi" w:hAnsiTheme="minorHAnsi"/>
          <w:b w:val="0"/>
        </w:rPr>
      </w:pPr>
      <w:r w:rsidRPr="006F1F65">
        <w:rPr>
          <w:rFonts w:asciiTheme="minorHAnsi" w:hAnsiTheme="minorHAnsi"/>
          <w:b w:val="0"/>
        </w:rPr>
        <w:t>Izmir Katip Celebi University, Izmir, Turkey</w:t>
      </w:r>
      <w:r w:rsidR="00326EEC" w:rsidRPr="006F1F65">
        <w:rPr>
          <w:rFonts w:asciiTheme="minorHAnsi" w:hAnsiTheme="minorHAnsi"/>
          <w:b w:val="0"/>
        </w:rPr>
        <w:t xml:space="preserve"> </w:t>
      </w:r>
      <w:r w:rsidR="00C40D20" w:rsidRPr="006F1F65">
        <w:rPr>
          <w:rFonts w:asciiTheme="minorHAnsi" w:hAnsiTheme="minorHAnsi"/>
          <w:b w:val="0"/>
        </w:rPr>
        <w:t>(2017-present)</w:t>
      </w:r>
    </w:p>
    <w:p w14:paraId="752DD7B3" w14:textId="77777777" w:rsidR="00EC7B59" w:rsidRPr="006F1F65" w:rsidRDefault="00EC7B59" w:rsidP="00EC7B59">
      <w:pPr>
        <w:pStyle w:val="Heading3-Indent"/>
        <w:ind w:left="0"/>
        <w:rPr>
          <w:rFonts w:asciiTheme="minorHAnsi" w:hAnsiTheme="minorHAnsi"/>
          <w:b w:val="0"/>
        </w:rPr>
      </w:pPr>
    </w:p>
    <w:p w14:paraId="176B5B33" w14:textId="37D23435" w:rsidR="00403211" w:rsidRDefault="00403211" w:rsidP="00EC7B59">
      <w:pPr>
        <w:pStyle w:val="Heading3-Indent"/>
        <w:ind w:left="0" w:firstLine="360"/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  <w:b w:val="0"/>
          <w:bCs w:val="0"/>
        </w:rPr>
        <w:t>ITB302, International Trade Policy, 2023-2025, Lecturer</w:t>
      </w:r>
    </w:p>
    <w:p w14:paraId="4DF0A982" w14:textId="253C5A92" w:rsidR="00EC7B59" w:rsidRDefault="00EC7B59" w:rsidP="00EC7B59">
      <w:pPr>
        <w:pStyle w:val="Heading3-Indent"/>
        <w:ind w:left="0" w:firstLine="360"/>
        <w:rPr>
          <w:rFonts w:asciiTheme="minorHAnsi" w:hAnsiTheme="minorHAnsi"/>
          <w:b w:val="0"/>
          <w:bCs w:val="0"/>
        </w:rPr>
      </w:pPr>
      <w:r w:rsidRPr="006F1F65">
        <w:rPr>
          <w:rFonts w:asciiTheme="minorHAnsi" w:hAnsiTheme="minorHAnsi"/>
          <w:b w:val="0"/>
          <w:bCs w:val="0"/>
        </w:rPr>
        <w:t>IKT5.118-9, Quantitative Methods I-II, 2018-</w:t>
      </w:r>
      <w:r w:rsidR="00403211">
        <w:rPr>
          <w:rFonts w:asciiTheme="minorHAnsi" w:hAnsiTheme="minorHAnsi"/>
          <w:b w:val="0"/>
          <w:bCs w:val="0"/>
        </w:rPr>
        <w:t>2025</w:t>
      </w:r>
      <w:r w:rsidRPr="006F1F65">
        <w:rPr>
          <w:rFonts w:asciiTheme="minorHAnsi" w:hAnsiTheme="minorHAnsi"/>
          <w:b w:val="0"/>
          <w:bCs w:val="0"/>
        </w:rPr>
        <w:t>, Lecturer</w:t>
      </w:r>
    </w:p>
    <w:p w14:paraId="099E4022" w14:textId="461E52B7" w:rsidR="00677A3A" w:rsidRDefault="00677A3A" w:rsidP="00677A3A">
      <w:pPr>
        <w:pStyle w:val="Text-Citation"/>
        <w:ind w:left="720"/>
        <w:rPr>
          <w:rFonts w:asciiTheme="minorHAnsi" w:hAnsiTheme="minorHAnsi"/>
        </w:rPr>
      </w:pPr>
      <w:r w:rsidRPr="006F1F65">
        <w:rPr>
          <w:rFonts w:asciiTheme="minorHAnsi" w:hAnsiTheme="minorHAnsi"/>
        </w:rPr>
        <w:t>E</w:t>
      </w:r>
      <w:r>
        <w:rPr>
          <w:rFonts w:asciiTheme="minorHAnsi" w:hAnsiTheme="minorHAnsi"/>
        </w:rPr>
        <w:t>C</w:t>
      </w:r>
      <w:r w:rsidRPr="006F1F65">
        <w:rPr>
          <w:rFonts w:asciiTheme="minorHAnsi" w:hAnsiTheme="minorHAnsi"/>
        </w:rPr>
        <w:t xml:space="preserve">ON </w:t>
      </w:r>
      <w:r>
        <w:rPr>
          <w:rFonts w:asciiTheme="minorHAnsi" w:hAnsiTheme="minorHAnsi"/>
        </w:rPr>
        <w:t>335</w:t>
      </w:r>
      <w:r w:rsidRPr="006F1F65">
        <w:rPr>
          <w:rFonts w:asciiTheme="minorHAnsi" w:hAnsiTheme="minorHAnsi"/>
        </w:rPr>
        <w:t>, International Business and Strategy, 2017-</w:t>
      </w:r>
      <w:r w:rsidR="00403211">
        <w:rPr>
          <w:rFonts w:asciiTheme="minorHAnsi" w:hAnsiTheme="minorHAnsi"/>
        </w:rPr>
        <w:t>2025</w:t>
      </w:r>
      <w:r w:rsidRPr="006F1F65">
        <w:rPr>
          <w:rFonts w:asciiTheme="minorHAnsi" w:hAnsiTheme="minorHAnsi"/>
        </w:rPr>
        <w:t>, Lecturer</w:t>
      </w:r>
    </w:p>
    <w:p w14:paraId="2943C1EF" w14:textId="070D54C8" w:rsidR="00677A3A" w:rsidRPr="00605CD3" w:rsidRDefault="00677A3A" w:rsidP="00677A3A">
      <w:pPr>
        <w:pStyle w:val="Heading3-Indent"/>
        <w:ind w:left="0" w:firstLine="360"/>
        <w:rPr>
          <w:rFonts w:asciiTheme="minorHAnsi" w:hAnsiTheme="minorHAnsi"/>
          <w:b w:val="0"/>
          <w:bCs w:val="0"/>
        </w:rPr>
      </w:pPr>
      <w:r w:rsidRPr="006F1F65">
        <w:rPr>
          <w:rFonts w:asciiTheme="minorHAnsi" w:hAnsiTheme="minorHAnsi"/>
          <w:b w:val="0"/>
          <w:bCs w:val="0"/>
        </w:rPr>
        <w:t>ECON 461, Social Science Research Methods, 2021-</w:t>
      </w:r>
      <w:r w:rsidR="00403211">
        <w:rPr>
          <w:rFonts w:asciiTheme="minorHAnsi" w:hAnsiTheme="minorHAnsi"/>
          <w:b w:val="0"/>
          <w:bCs w:val="0"/>
        </w:rPr>
        <w:t>2024</w:t>
      </w:r>
      <w:r w:rsidRPr="006F1F65">
        <w:rPr>
          <w:rFonts w:asciiTheme="minorHAnsi" w:hAnsiTheme="minorHAnsi"/>
          <w:b w:val="0"/>
          <w:bCs w:val="0"/>
        </w:rPr>
        <w:t>, Lecturer</w:t>
      </w:r>
    </w:p>
    <w:p w14:paraId="16F9D648" w14:textId="3E169DF4" w:rsidR="00677A3A" w:rsidRPr="00677A3A" w:rsidRDefault="00677A3A" w:rsidP="00677A3A">
      <w:pPr>
        <w:pStyle w:val="Text-Citation"/>
        <w:ind w:left="720"/>
        <w:rPr>
          <w:rFonts w:asciiTheme="minorHAnsi" w:hAnsiTheme="minorHAnsi"/>
        </w:rPr>
      </w:pPr>
      <w:r w:rsidRPr="006F1F65">
        <w:rPr>
          <w:rFonts w:asciiTheme="minorHAnsi" w:hAnsiTheme="minorHAnsi"/>
        </w:rPr>
        <w:t>E</w:t>
      </w:r>
      <w:r>
        <w:rPr>
          <w:rFonts w:asciiTheme="minorHAnsi" w:hAnsiTheme="minorHAnsi"/>
        </w:rPr>
        <w:t>C</w:t>
      </w:r>
      <w:r w:rsidRPr="006F1F65">
        <w:rPr>
          <w:rFonts w:asciiTheme="minorHAnsi" w:hAnsiTheme="minorHAnsi"/>
        </w:rPr>
        <w:t>ON 363, History of Economic Thoughts, 2017-</w:t>
      </w:r>
      <w:r w:rsidR="00403211">
        <w:rPr>
          <w:rFonts w:asciiTheme="minorHAnsi" w:hAnsiTheme="minorHAnsi"/>
        </w:rPr>
        <w:t>2024</w:t>
      </w:r>
      <w:r w:rsidRPr="006F1F65">
        <w:rPr>
          <w:rFonts w:asciiTheme="minorHAnsi" w:hAnsiTheme="minorHAnsi"/>
        </w:rPr>
        <w:t>, Lecturer</w:t>
      </w:r>
    </w:p>
    <w:p w14:paraId="6162CAE8" w14:textId="718F6D50" w:rsidR="000D327B" w:rsidRPr="006F1F65" w:rsidRDefault="0013241A" w:rsidP="00EC7B59">
      <w:pPr>
        <w:pStyle w:val="Heading3-Indent"/>
        <w:ind w:left="0" w:firstLine="360"/>
        <w:rPr>
          <w:rFonts w:asciiTheme="minorHAnsi" w:hAnsiTheme="minorHAnsi"/>
          <w:b w:val="0"/>
        </w:rPr>
      </w:pPr>
      <w:r w:rsidRPr="006F1F65">
        <w:rPr>
          <w:rFonts w:asciiTheme="minorHAnsi" w:hAnsiTheme="minorHAnsi"/>
          <w:b w:val="0"/>
          <w:bCs w:val="0"/>
        </w:rPr>
        <w:t xml:space="preserve">FE6.112, </w:t>
      </w:r>
      <w:r w:rsidR="000D327B" w:rsidRPr="006F1F65">
        <w:rPr>
          <w:rFonts w:asciiTheme="minorHAnsi" w:hAnsiTheme="minorHAnsi"/>
          <w:b w:val="0"/>
          <w:bCs w:val="0"/>
        </w:rPr>
        <w:t>Time Series Analysis, 2017</w:t>
      </w:r>
      <w:r w:rsidR="00403211">
        <w:rPr>
          <w:rFonts w:asciiTheme="minorHAnsi" w:hAnsiTheme="minorHAnsi"/>
          <w:b w:val="0"/>
          <w:bCs w:val="0"/>
        </w:rPr>
        <w:t>-</w:t>
      </w:r>
      <w:r w:rsidR="000D327B" w:rsidRPr="006F1F65">
        <w:rPr>
          <w:rFonts w:asciiTheme="minorHAnsi" w:hAnsiTheme="minorHAnsi"/>
          <w:b w:val="0"/>
          <w:bCs w:val="0"/>
        </w:rPr>
        <w:t>2018, Lecturer</w:t>
      </w:r>
    </w:p>
    <w:p w14:paraId="363CF276" w14:textId="0810C8FD" w:rsidR="00F056C7" w:rsidRPr="006F1F65" w:rsidRDefault="005B4667" w:rsidP="00C40D20">
      <w:pPr>
        <w:pStyle w:val="Heading3-Indent"/>
        <w:ind w:left="0" w:firstLine="360"/>
        <w:rPr>
          <w:rFonts w:asciiTheme="minorHAnsi" w:hAnsiTheme="minorHAnsi"/>
          <w:b w:val="0"/>
        </w:rPr>
      </w:pPr>
      <w:r w:rsidRPr="006F1F65">
        <w:rPr>
          <w:rFonts w:asciiTheme="minorHAnsi" w:hAnsiTheme="minorHAnsi"/>
          <w:b w:val="0"/>
        </w:rPr>
        <w:t>E</w:t>
      </w:r>
      <w:r w:rsidR="00677A3A">
        <w:rPr>
          <w:rFonts w:asciiTheme="minorHAnsi" w:hAnsiTheme="minorHAnsi"/>
          <w:b w:val="0"/>
        </w:rPr>
        <w:t>C</w:t>
      </w:r>
      <w:r w:rsidRPr="006F1F65">
        <w:rPr>
          <w:rFonts w:asciiTheme="minorHAnsi" w:hAnsiTheme="minorHAnsi"/>
          <w:b w:val="0"/>
        </w:rPr>
        <w:t xml:space="preserve">ON </w:t>
      </w:r>
      <w:r w:rsidR="00F056C7" w:rsidRPr="006F1F65">
        <w:rPr>
          <w:rFonts w:asciiTheme="minorHAnsi" w:hAnsiTheme="minorHAnsi"/>
          <w:b w:val="0"/>
        </w:rPr>
        <w:t>451-2, Applied Econometrics I-II, 2017</w:t>
      </w:r>
      <w:r w:rsidR="00403211">
        <w:rPr>
          <w:rFonts w:asciiTheme="minorHAnsi" w:hAnsiTheme="minorHAnsi"/>
          <w:b w:val="0"/>
        </w:rPr>
        <w:t>-</w:t>
      </w:r>
      <w:r w:rsidR="00F056C7" w:rsidRPr="006F1F65">
        <w:rPr>
          <w:rFonts w:asciiTheme="minorHAnsi" w:hAnsiTheme="minorHAnsi"/>
          <w:b w:val="0"/>
        </w:rPr>
        <w:t>2018, Lecturer.</w:t>
      </w:r>
    </w:p>
    <w:p w14:paraId="5B2E58DB" w14:textId="28883A6B" w:rsidR="00F056C7" w:rsidRPr="006F1F65" w:rsidRDefault="005B4667" w:rsidP="00C40D20">
      <w:pPr>
        <w:pStyle w:val="Text-Citation"/>
        <w:ind w:left="720"/>
        <w:rPr>
          <w:rFonts w:asciiTheme="minorHAnsi" w:hAnsiTheme="minorHAnsi"/>
        </w:rPr>
      </w:pPr>
      <w:r w:rsidRPr="006F1F65">
        <w:rPr>
          <w:rFonts w:asciiTheme="minorHAnsi" w:hAnsiTheme="minorHAnsi"/>
        </w:rPr>
        <w:t>E</w:t>
      </w:r>
      <w:r w:rsidR="00677A3A">
        <w:rPr>
          <w:rFonts w:asciiTheme="minorHAnsi" w:hAnsiTheme="minorHAnsi"/>
        </w:rPr>
        <w:t>C</w:t>
      </w:r>
      <w:r w:rsidRPr="006F1F65">
        <w:rPr>
          <w:rFonts w:asciiTheme="minorHAnsi" w:hAnsiTheme="minorHAnsi"/>
        </w:rPr>
        <w:t xml:space="preserve">ON </w:t>
      </w:r>
      <w:r w:rsidR="00F056C7" w:rsidRPr="006F1F65">
        <w:rPr>
          <w:rFonts w:asciiTheme="minorHAnsi" w:hAnsiTheme="minorHAnsi"/>
        </w:rPr>
        <w:t>428, Ind</w:t>
      </w:r>
      <w:r w:rsidR="00EC7B59" w:rsidRPr="006F1F65">
        <w:rPr>
          <w:rFonts w:asciiTheme="minorHAnsi" w:hAnsiTheme="minorHAnsi"/>
        </w:rPr>
        <w:t>ustrial Organizations, 2017-</w:t>
      </w:r>
      <w:r w:rsidR="00546B07">
        <w:rPr>
          <w:rFonts w:asciiTheme="minorHAnsi" w:hAnsiTheme="minorHAnsi"/>
        </w:rPr>
        <w:t>2019</w:t>
      </w:r>
      <w:r w:rsidR="00F056C7" w:rsidRPr="006F1F65">
        <w:rPr>
          <w:rFonts w:asciiTheme="minorHAnsi" w:hAnsiTheme="minorHAnsi"/>
        </w:rPr>
        <w:t>, Lecturer.</w:t>
      </w:r>
    </w:p>
    <w:p w14:paraId="38BC8BA4" w14:textId="77777777" w:rsidR="004E4062" w:rsidRPr="006F1F65" w:rsidRDefault="004E4062" w:rsidP="004E4062">
      <w:pPr>
        <w:pStyle w:val="Text-Citation"/>
        <w:ind w:left="0" w:firstLine="0"/>
        <w:rPr>
          <w:rFonts w:asciiTheme="minorHAnsi" w:hAnsiTheme="minorHAnsi"/>
        </w:rPr>
      </w:pPr>
    </w:p>
    <w:p w14:paraId="4D678882" w14:textId="62A608BC" w:rsidR="00954C14" w:rsidRPr="006F1F65" w:rsidRDefault="00954C14" w:rsidP="004E4062">
      <w:pPr>
        <w:pStyle w:val="Text-Citation"/>
        <w:ind w:left="0" w:firstLine="0"/>
        <w:rPr>
          <w:rFonts w:asciiTheme="minorHAnsi" w:hAnsiTheme="minorHAnsi"/>
        </w:rPr>
      </w:pPr>
      <w:r w:rsidRPr="006F1F65">
        <w:rPr>
          <w:rFonts w:asciiTheme="minorHAnsi" w:hAnsiTheme="minorHAnsi"/>
        </w:rPr>
        <w:t>Vilnius University-Kaunas, Kaunas, Lithuania, September 2019</w:t>
      </w:r>
    </w:p>
    <w:p w14:paraId="3445D723" w14:textId="2E510F12" w:rsidR="004E4062" w:rsidRPr="006F1F65" w:rsidRDefault="00954C14" w:rsidP="004E4062">
      <w:pPr>
        <w:pStyle w:val="Text-Citation"/>
        <w:ind w:left="0" w:firstLine="0"/>
        <w:rPr>
          <w:rFonts w:asciiTheme="minorHAnsi" w:hAnsiTheme="minorHAnsi"/>
        </w:rPr>
      </w:pPr>
      <w:r w:rsidRPr="006F1F65">
        <w:rPr>
          <w:rFonts w:asciiTheme="minorHAnsi" w:hAnsiTheme="minorHAnsi"/>
        </w:rPr>
        <w:t xml:space="preserve">   </w:t>
      </w:r>
      <w:r w:rsidR="00677A3A">
        <w:rPr>
          <w:rFonts w:asciiTheme="minorHAnsi" w:hAnsiTheme="minorHAnsi"/>
        </w:rPr>
        <w:t xml:space="preserve"> </w:t>
      </w:r>
      <w:r w:rsidRPr="006F1F65">
        <w:rPr>
          <w:rFonts w:asciiTheme="minorHAnsi" w:hAnsiTheme="minorHAnsi"/>
        </w:rPr>
        <w:t>Global Economy and Sustainable Development</w:t>
      </w:r>
      <w:r w:rsidR="00791ADC" w:rsidRPr="006F1F65">
        <w:rPr>
          <w:rFonts w:asciiTheme="minorHAnsi" w:hAnsiTheme="minorHAnsi"/>
        </w:rPr>
        <w:t xml:space="preserve"> course,</w:t>
      </w:r>
      <w:r w:rsidRPr="006F1F65">
        <w:rPr>
          <w:rFonts w:asciiTheme="minorHAnsi" w:hAnsiTheme="minorHAnsi"/>
        </w:rPr>
        <w:t xml:space="preserve"> as part of Erasmus+ Teaching Mobility</w:t>
      </w:r>
      <w:r w:rsidR="00393B5E">
        <w:rPr>
          <w:rFonts w:asciiTheme="minorHAnsi" w:hAnsiTheme="minorHAnsi"/>
        </w:rPr>
        <w:t xml:space="preserve"> </w:t>
      </w:r>
      <w:r w:rsidRPr="006F1F65">
        <w:rPr>
          <w:rFonts w:asciiTheme="minorHAnsi" w:hAnsiTheme="minorHAnsi"/>
        </w:rPr>
        <w:t>program</w:t>
      </w:r>
    </w:p>
    <w:p w14:paraId="5B97ACE0" w14:textId="77777777" w:rsidR="005B4667" w:rsidRPr="006F1F65" w:rsidRDefault="005B4667" w:rsidP="00C40D20">
      <w:pPr>
        <w:pStyle w:val="Text-Citation"/>
        <w:ind w:left="720"/>
        <w:rPr>
          <w:rFonts w:asciiTheme="minorHAnsi" w:hAnsiTheme="minorHAnsi"/>
        </w:rPr>
      </w:pPr>
    </w:p>
    <w:p w14:paraId="392289B6" w14:textId="77777777" w:rsidR="00F056C7" w:rsidRPr="006F1F65" w:rsidRDefault="00F056C7" w:rsidP="00C40D20">
      <w:pPr>
        <w:pStyle w:val="Heading3-Indent"/>
        <w:ind w:left="0"/>
        <w:rPr>
          <w:rFonts w:asciiTheme="minorHAnsi" w:hAnsiTheme="minorHAnsi"/>
          <w:b w:val="0"/>
        </w:rPr>
      </w:pPr>
      <w:r w:rsidRPr="006F1F65">
        <w:rPr>
          <w:rFonts w:asciiTheme="minorHAnsi" w:hAnsiTheme="minorHAnsi"/>
          <w:b w:val="0"/>
        </w:rPr>
        <w:t>Rutgers University, Newark and New Brunswick, NJ, USA</w:t>
      </w:r>
      <w:r w:rsidRPr="006F1F65">
        <w:rPr>
          <w:rFonts w:asciiTheme="minorHAnsi" w:hAnsiTheme="minorHAnsi"/>
          <w:b w:val="0"/>
        </w:rPr>
        <w:tab/>
      </w:r>
    </w:p>
    <w:p w14:paraId="7D09CB2D" w14:textId="7220076F" w:rsidR="00C40D20" w:rsidRPr="00605CD3" w:rsidRDefault="009D4C74" w:rsidP="00605CD3">
      <w:pPr>
        <w:ind w:firstLine="360"/>
        <w:rPr>
          <w:rFonts w:asciiTheme="minorHAnsi" w:hAnsiTheme="minorHAnsi"/>
          <w:sz w:val="20"/>
          <w:szCs w:val="20"/>
        </w:rPr>
      </w:pPr>
      <w:r w:rsidRPr="00605CD3">
        <w:rPr>
          <w:rFonts w:asciiTheme="minorHAnsi" w:hAnsiTheme="minorHAnsi"/>
          <w:sz w:val="20"/>
          <w:szCs w:val="20"/>
        </w:rPr>
        <w:t>IB</w:t>
      </w:r>
      <w:r w:rsidR="00F056C7" w:rsidRPr="00605CD3">
        <w:rPr>
          <w:rFonts w:asciiTheme="minorHAnsi" w:hAnsiTheme="minorHAnsi"/>
          <w:sz w:val="20"/>
          <w:szCs w:val="20"/>
        </w:rPr>
        <w:t>368, International Business,</w:t>
      </w:r>
      <w:r w:rsidR="00C40D20" w:rsidRPr="00605CD3">
        <w:rPr>
          <w:rFonts w:asciiTheme="minorHAnsi" w:hAnsiTheme="minorHAnsi"/>
          <w:sz w:val="20"/>
          <w:szCs w:val="20"/>
        </w:rPr>
        <w:t xml:space="preserve"> 10 courses, 2012</w:t>
      </w:r>
      <w:r w:rsidR="00403211">
        <w:rPr>
          <w:rFonts w:asciiTheme="minorHAnsi" w:hAnsiTheme="minorHAnsi"/>
          <w:sz w:val="20"/>
          <w:szCs w:val="20"/>
        </w:rPr>
        <w:t>-</w:t>
      </w:r>
      <w:r w:rsidR="00C40D20" w:rsidRPr="00605CD3">
        <w:rPr>
          <w:rFonts w:asciiTheme="minorHAnsi" w:hAnsiTheme="minorHAnsi"/>
          <w:sz w:val="20"/>
          <w:szCs w:val="20"/>
        </w:rPr>
        <w:t>2016, Lecturer</w:t>
      </w:r>
      <w:r w:rsidR="00F056C7" w:rsidRPr="00605CD3">
        <w:rPr>
          <w:rFonts w:asciiTheme="minorHAnsi" w:hAnsiTheme="minorHAnsi"/>
          <w:sz w:val="20"/>
          <w:szCs w:val="20"/>
        </w:rPr>
        <w:t xml:space="preserve">. </w:t>
      </w:r>
    </w:p>
    <w:p w14:paraId="7BC48929" w14:textId="528999A7" w:rsidR="00F056C7" w:rsidRPr="006F1F65" w:rsidRDefault="002C6E6D" w:rsidP="00C40D20">
      <w:pPr>
        <w:pStyle w:val="Text-Citation"/>
        <w:ind w:left="720"/>
        <w:rPr>
          <w:rFonts w:asciiTheme="minorHAnsi" w:hAnsiTheme="minorHAnsi"/>
        </w:rPr>
      </w:pPr>
      <w:r w:rsidRPr="006F1F65">
        <w:rPr>
          <w:rFonts w:asciiTheme="minorHAnsi" w:hAnsiTheme="minorHAnsi"/>
        </w:rPr>
        <w:t>GBM</w:t>
      </w:r>
      <w:r w:rsidR="00F056C7" w:rsidRPr="006F1F65">
        <w:rPr>
          <w:rFonts w:asciiTheme="minorHAnsi" w:hAnsiTheme="minorHAnsi"/>
        </w:rPr>
        <w:t>588, Strategic Management</w:t>
      </w:r>
      <w:r w:rsidR="00546B07">
        <w:rPr>
          <w:rFonts w:asciiTheme="minorHAnsi" w:hAnsiTheme="minorHAnsi"/>
        </w:rPr>
        <w:t xml:space="preserve"> (MBA)</w:t>
      </w:r>
      <w:r w:rsidR="00F056C7" w:rsidRPr="006F1F65">
        <w:rPr>
          <w:rFonts w:asciiTheme="minorHAnsi" w:hAnsiTheme="minorHAnsi"/>
        </w:rPr>
        <w:t>, 2 courses, 2013</w:t>
      </w:r>
      <w:r w:rsidR="00403211">
        <w:rPr>
          <w:rFonts w:asciiTheme="minorHAnsi" w:hAnsiTheme="minorHAnsi"/>
        </w:rPr>
        <w:t>-</w:t>
      </w:r>
      <w:r w:rsidR="00F056C7" w:rsidRPr="006F1F65">
        <w:rPr>
          <w:rFonts w:asciiTheme="minorHAnsi" w:hAnsiTheme="minorHAnsi"/>
        </w:rPr>
        <w:t>2014, Teaching Assistant.</w:t>
      </w:r>
    </w:p>
    <w:p w14:paraId="35B4CCAE" w14:textId="77777777" w:rsidR="009D4C74" w:rsidRPr="006F1F65" w:rsidRDefault="009D4C74" w:rsidP="009D4C74">
      <w:pPr>
        <w:pStyle w:val="Text-Citation"/>
        <w:ind w:left="0" w:firstLine="0"/>
        <w:rPr>
          <w:rFonts w:asciiTheme="minorHAnsi" w:hAnsiTheme="minorHAnsi"/>
        </w:rPr>
      </w:pPr>
    </w:p>
    <w:p w14:paraId="70066766" w14:textId="77777777" w:rsidR="002C6E6D" w:rsidRPr="006F1F65" w:rsidRDefault="00EC7B59" w:rsidP="002C6E6D">
      <w:pPr>
        <w:pStyle w:val="Text-Citation"/>
        <w:ind w:left="0" w:firstLine="0"/>
        <w:rPr>
          <w:rFonts w:asciiTheme="minorHAnsi" w:hAnsiTheme="minorHAnsi"/>
        </w:rPr>
      </w:pPr>
      <w:r w:rsidRPr="006F1F65">
        <w:rPr>
          <w:rFonts w:asciiTheme="minorHAnsi" w:hAnsiTheme="minorHAnsi"/>
        </w:rPr>
        <w:t>College of Staten Island, CUNY, NY, USA</w:t>
      </w:r>
    </w:p>
    <w:p w14:paraId="63CEC40D" w14:textId="4251468C" w:rsidR="002C6E6D" w:rsidRPr="006F1F65" w:rsidRDefault="002C6E6D" w:rsidP="002C6E6D">
      <w:pPr>
        <w:pStyle w:val="Text-Citation"/>
        <w:ind w:left="0" w:firstLine="0"/>
        <w:rPr>
          <w:rFonts w:asciiTheme="minorHAnsi" w:hAnsiTheme="minorHAnsi"/>
        </w:rPr>
      </w:pPr>
      <w:r w:rsidRPr="006F1F65">
        <w:rPr>
          <w:rFonts w:asciiTheme="minorHAnsi" w:hAnsiTheme="minorHAnsi"/>
        </w:rPr>
        <w:t xml:space="preserve">    EC211, Money and Banking, Fall 2011, Lecturer. </w:t>
      </w:r>
    </w:p>
    <w:p w14:paraId="420F6627" w14:textId="77C12094" w:rsidR="002C6E6D" w:rsidRPr="006F1F65" w:rsidRDefault="002C6E6D" w:rsidP="009D4C74">
      <w:pPr>
        <w:pStyle w:val="Text-Citation"/>
        <w:ind w:left="0" w:firstLine="0"/>
        <w:rPr>
          <w:rFonts w:asciiTheme="minorHAnsi" w:hAnsiTheme="minorHAnsi"/>
        </w:rPr>
      </w:pPr>
      <w:r w:rsidRPr="006F1F65">
        <w:rPr>
          <w:rFonts w:asciiTheme="minorHAnsi" w:hAnsiTheme="minorHAnsi"/>
        </w:rPr>
        <w:t xml:space="preserve">    EC201, Intermediate Macroeconomics, Spring 2012, Lecturer.</w:t>
      </w:r>
    </w:p>
    <w:p w14:paraId="03AD84FE" w14:textId="0D2E153C" w:rsidR="00862364" w:rsidRPr="006F1F65" w:rsidRDefault="00862364" w:rsidP="00862364">
      <w:pPr>
        <w:spacing w:before="100" w:beforeAutospacing="1" w:after="100" w:afterAutospacing="1"/>
        <w:rPr>
          <w:rFonts w:asciiTheme="minorHAnsi" w:hAnsiTheme="minorHAnsi"/>
          <w:b/>
          <w:bCs/>
          <w:sz w:val="20"/>
          <w:szCs w:val="20"/>
        </w:rPr>
      </w:pPr>
      <w:r w:rsidRPr="006F1F65">
        <w:rPr>
          <w:rFonts w:asciiTheme="minorHAnsi" w:hAnsiTheme="minorHAnsi"/>
          <w:b/>
          <w:bCs/>
          <w:sz w:val="20"/>
          <w:szCs w:val="20"/>
        </w:rPr>
        <w:t>Academic Supervisorship____________________________________________________________________________________________</w:t>
      </w:r>
    </w:p>
    <w:p w14:paraId="197B1681" w14:textId="71FA2A79" w:rsidR="00F935D4" w:rsidRDefault="007D17EF" w:rsidP="00F935D4">
      <w:pPr>
        <w:spacing w:before="100" w:beforeAutospacing="1" w:after="100" w:afterAutospacing="1"/>
        <w:ind w:left="289" w:hanging="289"/>
        <w:rPr>
          <w:rFonts w:asciiTheme="minorHAnsi" w:hAnsiTheme="minorHAnsi"/>
          <w:sz w:val="20"/>
          <w:szCs w:val="20"/>
        </w:rPr>
      </w:pPr>
      <w:proofErr w:type="spellStart"/>
      <w:r>
        <w:rPr>
          <w:rFonts w:asciiTheme="minorHAnsi" w:hAnsiTheme="minorHAnsi"/>
          <w:sz w:val="20"/>
          <w:szCs w:val="20"/>
        </w:rPr>
        <w:t>Emine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Çoban</w:t>
      </w:r>
      <w:proofErr w:type="spellEnd"/>
      <w:r>
        <w:rPr>
          <w:rFonts w:asciiTheme="minorHAnsi" w:hAnsiTheme="minorHAnsi"/>
          <w:sz w:val="20"/>
          <w:szCs w:val="20"/>
        </w:rPr>
        <w:t>. Dissertation: “Environmental Regulation, FDI and Turkey’s Green Total Factor Productivity</w:t>
      </w:r>
      <w:r w:rsidRPr="006C3383">
        <w:rPr>
          <w:rFonts w:asciiTheme="minorHAnsi" w:hAnsiTheme="minorHAnsi"/>
          <w:sz w:val="20"/>
          <w:szCs w:val="20"/>
        </w:rPr>
        <w:t>”</w:t>
      </w:r>
      <w:r>
        <w:rPr>
          <w:rFonts w:asciiTheme="minorHAnsi" w:hAnsiTheme="minorHAnsi"/>
          <w:sz w:val="20"/>
          <w:szCs w:val="20"/>
        </w:rPr>
        <w:t xml:space="preserve"> </w:t>
      </w:r>
      <w:r w:rsidR="00403211">
        <w:rPr>
          <w:rFonts w:asciiTheme="minorHAnsi" w:hAnsiTheme="minorHAnsi"/>
          <w:sz w:val="20"/>
          <w:szCs w:val="20"/>
        </w:rPr>
        <w:t xml:space="preserve">MA </w:t>
      </w:r>
      <w:r w:rsidR="00403211" w:rsidRPr="006C3383">
        <w:rPr>
          <w:rFonts w:asciiTheme="minorHAnsi" w:hAnsiTheme="minorHAnsi"/>
          <w:sz w:val="20"/>
          <w:szCs w:val="20"/>
        </w:rPr>
        <w:t xml:space="preserve">degree granted </w:t>
      </w:r>
      <w:r w:rsidR="00403211">
        <w:rPr>
          <w:rFonts w:asciiTheme="minorHAnsi" w:hAnsiTheme="minorHAnsi"/>
          <w:sz w:val="20"/>
          <w:szCs w:val="20"/>
        </w:rPr>
        <w:t xml:space="preserve">at Izmir </w:t>
      </w:r>
      <w:proofErr w:type="spellStart"/>
      <w:r w:rsidR="00403211">
        <w:rPr>
          <w:rFonts w:asciiTheme="minorHAnsi" w:hAnsiTheme="minorHAnsi"/>
          <w:sz w:val="20"/>
          <w:szCs w:val="20"/>
        </w:rPr>
        <w:t>Katip</w:t>
      </w:r>
      <w:proofErr w:type="spellEnd"/>
      <w:r w:rsidR="00403211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403211">
        <w:rPr>
          <w:rFonts w:asciiTheme="minorHAnsi" w:hAnsiTheme="minorHAnsi"/>
          <w:sz w:val="20"/>
          <w:szCs w:val="20"/>
        </w:rPr>
        <w:t>Celebi</w:t>
      </w:r>
      <w:proofErr w:type="spellEnd"/>
      <w:r w:rsidR="00403211">
        <w:rPr>
          <w:rFonts w:asciiTheme="minorHAnsi" w:hAnsiTheme="minorHAnsi"/>
          <w:sz w:val="20"/>
          <w:szCs w:val="20"/>
        </w:rPr>
        <w:t xml:space="preserve"> University Graduate School of Social Sciences</w:t>
      </w:r>
      <w:r w:rsidR="003666DC">
        <w:rPr>
          <w:rFonts w:asciiTheme="minorHAnsi" w:hAnsiTheme="minorHAnsi"/>
          <w:sz w:val="20"/>
          <w:szCs w:val="20"/>
        </w:rPr>
        <w:t>.</w:t>
      </w:r>
      <w:r w:rsidR="00403211">
        <w:rPr>
          <w:rFonts w:asciiTheme="minorHAnsi" w:hAnsiTheme="minorHAnsi"/>
          <w:sz w:val="20"/>
          <w:szCs w:val="20"/>
        </w:rPr>
        <w:t xml:space="preserve"> May 2025.</w:t>
      </w:r>
    </w:p>
    <w:p w14:paraId="7097B6C1" w14:textId="3932F4BC" w:rsidR="00AD499C" w:rsidRPr="00F935D4" w:rsidRDefault="00AD499C" w:rsidP="00F935D4">
      <w:pPr>
        <w:spacing w:before="100" w:beforeAutospacing="1" w:after="100" w:afterAutospacing="1"/>
        <w:ind w:left="289" w:hanging="289"/>
        <w:rPr>
          <w:rFonts w:asciiTheme="minorHAnsi" w:hAnsiTheme="minorHAnsi"/>
          <w:sz w:val="20"/>
          <w:szCs w:val="20"/>
        </w:rPr>
      </w:pPr>
      <w:r w:rsidRPr="00F935D4">
        <w:rPr>
          <w:rFonts w:asciiTheme="minorHAnsi" w:hAnsiTheme="minorHAnsi"/>
          <w:sz w:val="20"/>
          <w:szCs w:val="20"/>
        </w:rPr>
        <w:t xml:space="preserve">Gamze </w:t>
      </w:r>
      <w:proofErr w:type="spellStart"/>
      <w:r w:rsidRPr="00F935D4">
        <w:rPr>
          <w:rFonts w:asciiTheme="minorHAnsi" w:hAnsiTheme="minorHAnsi"/>
          <w:sz w:val="20"/>
          <w:szCs w:val="20"/>
        </w:rPr>
        <w:t>Emek</w:t>
      </w:r>
      <w:proofErr w:type="spellEnd"/>
      <w:r w:rsidRPr="00F935D4">
        <w:rPr>
          <w:rFonts w:asciiTheme="minorHAnsi" w:hAnsiTheme="minorHAnsi"/>
          <w:sz w:val="20"/>
          <w:szCs w:val="20"/>
        </w:rPr>
        <w:t xml:space="preserve">. </w:t>
      </w:r>
      <w:r w:rsidR="00BD6486">
        <w:rPr>
          <w:rFonts w:asciiTheme="minorHAnsi" w:hAnsiTheme="minorHAnsi"/>
          <w:sz w:val="20"/>
          <w:szCs w:val="20"/>
        </w:rPr>
        <w:t>Dissertation: “</w:t>
      </w:r>
      <w:r w:rsidR="00F935D4" w:rsidRPr="00F935D4">
        <w:rPr>
          <w:rFonts w:asciiTheme="minorHAnsi" w:hAnsiTheme="minorHAnsi"/>
          <w:sz w:val="20"/>
          <w:szCs w:val="20"/>
          <w:shd w:val="clear" w:color="auto" w:fill="FFFFFF"/>
        </w:rPr>
        <w:t>The Impact of the Macroeconomic Indicators of Selected Countries Sending the Most Tourists to</w:t>
      </w:r>
      <w:r w:rsidR="00F935D4">
        <w:rPr>
          <w:rFonts w:asciiTheme="minorHAnsi" w:hAnsiTheme="minorHAnsi"/>
          <w:shd w:val="clear" w:color="auto" w:fill="FFFFFF"/>
        </w:rPr>
        <w:t xml:space="preserve"> </w:t>
      </w:r>
      <w:r w:rsidR="00F935D4" w:rsidRPr="00F935D4">
        <w:rPr>
          <w:rFonts w:asciiTheme="minorHAnsi" w:hAnsiTheme="minorHAnsi"/>
          <w:sz w:val="20"/>
          <w:szCs w:val="20"/>
          <w:shd w:val="clear" w:color="auto" w:fill="FFFFFF"/>
        </w:rPr>
        <w:t>Turkey on Turkey's Tourism Revenue</w:t>
      </w:r>
      <w:r w:rsidR="00BD6486" w:rsidRPr="006C3383">
        <w:rPr>
          <w:rFonts w:asciiTheme="minorHAnsi" w:hAnsiTheme="minorHAnsi"/>
          <w:sz w:val="20"/>
          <w:szCs w:val="20"/>
        </w:rPr>
        <w:t>”</w:t>
      </w:r>
      <w:r w:rsidR="00F935D4" w:rsidRPr="00F935D4">
        <w:rPr>
          <w:rFonts w:asciiTheme="minorHAnsi" w:hAnsiTheme="minorHAnsi"/>
          <w:sz w:val="20"/>
          <w:szCs w:val="20"/>
          <w:shd w:val="clear" w:color="auto" w:fill="FFFFFF"/>
        </w:rPr>
        <w:t xml:space="preserve">. Masters degree granted at TCMB. February, 2024. </w:t>
      </w:r>
    </w:p>
    <w:p w14:paraId="66918AC0" w14:textId="0F3F42B4" w:rsidR="00DD0D65" w:rsidRDefault="006C3383" w:rsidP="00957006">
      <w:pPr>
        <w:spacing w:before="100" w:beforeAutospacing="1" w:after="100" w:afterAutospacing="1"/>
        <w:ind w:left="289" w:hanging="289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Hatice Damar. Dissertation: “Foreign Ownership and Innovative Capability of Turkish Automotive Firms” </w:t>
      </w:r>
      <w:r w:rsidR="00DD0D65">
        <w:rPr>
          <w:rFonts w:asciiTheme="minorHAnsi" w:hAnsiTheme="minorHAnsi"/>
          <w:sz w:val="20"/>
          <w:szCs w:val="20"/>
        </w:rPr>
        <w:t xml:space="preserve">MA </w:t>
      </w:r>
      <w:r w:rsidR="00DD0D65" w:rsidRPr="006C3383">
        <w:rPr>
          <w:rFonts w:asciiTheme="minorHAnsi" w:hAnsiTheme="minorHAnsi"/>
          <w:sz w:val="20"/>
          <w:szCs w:val="20"/>
        </w:rPr>
        <w:t xml:space="preserve">degree granted </w:t>
      </w:r>
      <w:r w:rsidR="00AD499C">
        <w:rPr>
          <w:rFonts w:asciiTheme="minorHAnsi" w:hAnsiTheme="minorHAnsi"/>
          <w:sz w:val="20"/>
          <w:szCs w:val="20"/>
        </w:rPr>
        <w:t xml:space="preserve">at Izmir </w:t>
      </w:r>
      <w:proofErr w:type="spellStart"/>
      <w:r w:rsidR="00AD499C">
        <w:rPr>
          <w:rFonts w:asciiTheme="minorHAnsi" w:hAnsiTheme="minorHAnsi"/>
          <w:sz w:val="20"/>
          <w:szCs w:val="20"/>
        </w:rPr>
        <w:t>Katip</w:t>
      </w:r>
      <w:proofErr w:type="spellEnd"/>
      <w:r w:rsidR="00AD499C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AD499C">
        <w:rPr>
          <w:rFonts w:asciiTheme="minorHAnsi" w:hAnsiTheme="minorHAnsi"/>
          <w:sz w:val="20"/>
          <w:szCs w:val="20"/>
        </w:rPr>
        <w:t>Celebi</w:t>
      </w:r>
      <w:proofErr w:type="spellEnd"/>
      <w:r w:rsidR="00AD499C">
        <w:rPr>
          <w:rFonts w:asciiTheme="minorHAnsi" w:hAnsiTheme="minorHAnsi"/>
          <w:sz w:val="20"/>
          <w:szCs w:val="20"/>
        </w:rPr>
        <w:t xml:space="preserve"> University Graduate School of Social Sciences.</w:t>
      </w:r>
      <w:r w:rsidR="00DD0D65" w:rsidRPr="006C3383">
        <w:rPr>
          <w:rFonts w:asciiTheme="minorHAnsi" w:hAnsiTheme="minorHAnsi"/>
          <w:sz w:val="20"/>
          <w:szCs w:val="20"/>
        </w:rPr>
        <w:t xml:space="preserve"> </w:t>
      </w:r>
      <w:r w:rsidR="00DD0D65">
        <w:rPr>
          <w:rFonts w:asciiTheme="minorHAnsi" w:hAnsiTheme="minorHAnsi"/>
          <w:sz w:val="20"/>
          <w:szCs w:val="20"/>
        </w:rPr>
        <w:t>August</w:t>
      </w:r>
      <w:r w:rsidR="00DD0D65" w:rsidRPr="006C3383">
        <w:rPr>
          <w:rFonts w:asciiTheme="minorHAnsi" w:hAnsiTheme="minorHAnsi"/>
          <w:sz w:val="20"/>
          <w:szCs w:val="20"/>
        </w:rPr>
        <w:t xml:space="preserve"> 202</w:t>
      </w:r>
      <w:r w:rsidR="00DD0D65">
        <w:rPr>
          <w:rFonts w:asciiTheme="minorHAnsi" w:hAnsiTheme="minorHAnsi"/>
          <w:sz w:val="20"/>
          <w:szCs w:val="20"/>
        </w:rPr>
        <w:t>2</w:t>
      </w:r>
      <w:r w:rsidR="00DD0D65" w:rsidRPr="006C3383">
        <w:rPr>
          <w:rFonts w:asciiTheme="minorHAnsi" w:hAnsiTheme="minorHAnsi"/>
          <w:sz w:val="20"/>
          <w:szCs w:val="20"/>
        </w:rPr>
        <w:t>.</w:t>
      </w:r>
    </w:p>
    <w:p w14:paraId="4FD8A276" w14:textId="24CAFD65" w:rsidR="00957006" w:rsidRDefault="00957006" w:rsidP="00957006">
      <w:pPr>
        <w:spacing w:before="100" w:beforeAutospacing="1" w:after="100" w:afterAutospacing="1"/>
        <w:ind w:left="289" w:hanging="289"/>
        <w:rPr>
          <w:rFonts w:asciiTheme="minorHAnsi" w:hAnsiTheme="minorHAnsi"/>
          <w:sz w:val="20"/>
          <w:szCs w:val="20"/>
        </w:rPr>
      </w:pPr>
      <w:proofErr w:type="spellStart"/>
      <w:r w:rsidRPr="006C3383">
        <w:rPr>
          <w:rFonts w:asciiTheme="minorHAnsi" w:hAnsiTheme="minorHAnsi"/>
          <w:sz w:val="20"/>
          <w:szCs w:val="20"/>
        </w:rPr>
        <w:t>Oguzhan</w:t>
      </w:r>
      <w:proofErr w:type="spellEnd"/>
      <w:r w:rsidRPr="006C3383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6C3383">
        <w:rPr>
          <w:rFonts w:asciiTheme="minorHAnsi" w:hAnsiTheme="minorHAnsi"/>
          <w:sz w:val="20"/>
          <w:szCs w:val="20"/>
        </w:rPr>
        <w:t>Gumus</w:t>
      </w:r>
      <w:proofErr w:type="spellEnd"/>
      <w:r>
        <w:rPr>
          <w:rFonts w:asciiTheme="minorHAnsi" w:hAnsiTheme="minorHAnsi"/>
          <w:sz w:val="20"/>
          <w:szCs w:val="20"/>
        </w:rPr>
        <w:t xml:space="preserve">. Dissertation: </w:t>
      </w:r>
      <w:r w:rsidRPr="006C3383">
        <w:rPr>
          <w:rFonts w:asciiTheme="minorHAnsi" w:hAnsiTheme="minorHAnsi"/>
          <w:sz w:val="20"/>
          <w:szCs w:val="20"/>
        </w:rPr>
        <w:t>“FDI, Productivity and Entrepreneurship</w:t>
      </w:r>
      <w:r>
        <w:rPr>
          <w:rFonts w:asciiTheme="minorHAnsi" w:hAnsiTheme="minorHAnsi"/>
          <w:sz w:val="20"/>
          <w:szCs w:val="20"/>
        </w:rPr>
        <w:t>: A Study on OECD Countries</w:t>
      </w:r>
      <w:r w:rsidRPr="006C3383">
        <w:rPr>
          <w:rFonts w:asciiTheme="minorHAnsi" w:hAnsiTheme="minorHAnsi"/>
          <w:sz w:val="20"/>
          <w:szCs w:val="20"/>
        </w:rPr>
        <w:t xml:space="preserve">” </w:t>
      </w:r>
      <w:r>
        <w:rPr>
          <w:rFonts w:asciiTheme="minorHAnsi" w:hAnsiTheme="minorHAnsi"/>
          <w:sz w:val="20"/>
          <w:szCs w:val="20"/>
        </w:rPr>
        <w:t xml:space="preserve">MA </w:t>
      </w:r>
      <w:r w:rsidRPr="006C3383">
        <w:rPr>
          <w:rFonts w:asciiTheme="minorHAnsi" w:hAnsiTheme="minorHAnsi"/>
          <w:sz w:val="20"/>
          <w:szCs w:val="20"/>
        </w:rPr>
        <w:t xml:space="preserve">degree granted </w:t>
      </w:r>
      <w:r w:rsidR="00AD499C">
        <w:rPr>
          <w:rFonts w:asciiTheme="minorHAnsi" w:hAnsiTheme="minorHAnsi"/>
          <w:sz w:val="20"/>
          <w:szCs w:val="20"/>
        </w:rPr>
        <w:t xml:space="preserve">at Izmir </w:t>
      </w:r>
      <w:proofErr w:type="spellStart"/>
      <w:r w:rsidR="00AD499C">
        <w:rPr>
          <w:rFonts w:asciiTheme="minorHAnsi" w:hAnsiTheme="minorHAnsi"/>
          <w:sz w:val="20"/>
          <w:szCs w:val="20"/>
        </w:rPr>
        <w:t>Katip</w:t>
      </w:r>
      <w:proofErr w:type="spellEnd"/>
      <w:r w:rsidR="00AD499C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AD499C">
        <w:rPr>
          <w:rFonts w:asciiTheme="minorHAnsi" w:hAnsiTheme="minorHAnsi"/>
          <w:sz w:val="20"/>
          <w:szCs w:val="20"/>
        </w:rPr>
        <w:t>Celebi</w:t>
      </w:r>
      <w:proofErr w:type="spellEnd"/>
      <w:r w:rsidR="00AD499C">
        <w:rPr>
          <w:rFonts w:asciiTheme="minorHAnsi" w:hAnsiTheme="minorHAnsi"/>
          <w:sz w:val="20"/>
          <w:szCs w:val="20"/>
        </w:rPr>
        <w:t xml:space="preserve"> University Graduate School of Social Sciences.</w:t>
      </w:r>
      <w:r w:rsidRPr="006C3383">
        <w:rPr>
          <w:rFonts w:asciiTheme="minorHAnsi" w:hAnsiTheme="minorHAnsi"/>
          <w:sz w:val="20"/>
          <w:szCs w:val="20"/>
        </w:rPr>
        <w:t xml:space="preserve"> June 2021.</w:t>
      </w:r>
    </w:p>
    <w:p w14:paraId="6B232A01" w14:textId="284D13A5" w:rsidR="00557B6E" w:rsidRPr="006F1F65" w:rsidRDefault="005341A6" w:rsidP="00557B6E">
      <w:pPr>
        <w:spacing w:before="100" w:beforeAutospacing="1" w:after="100" w:afterAutospacing="1"/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  <w:r w:rsidRPr="006F1F65">
        <w:rPr>
          <w:rFonts w:asciiTheme="minorHAnsi" w:hAnsiTheme="minorHAnsi"/>
          <w:b/>
          <w:bCs/>
          <w:sz w:val="20"/>
          <w:szCs w:val="20"/>
        </w:rPr>
        <w:t>Honors and Awards</w:t>
      </w:r>
      <w:r w:rsidR="002906DE" w:rsidRPr="006F1F65">
        <w:rPr>
          <w:rFonts w:asciiTheme="minorHAnsi" w:hAnsiTheme="minorHAnsi"/>
          <w:b/>
          <w:bCs/>
          <w:color w:val="000000" w:themeColor="text1"/>
          <w:sz w:val="20"/>
          <w:szCs w:val="20"/>
          <w:u w:val="thick"/>
        </w:rPr>
        <w:t>________________________________________________________________________________________________</w:t>
      </w:r>
      <w:r w:rsidR="00C40D20" w:rsidRPr="006F1F65">
        <w:rPr>
          <w:rFonts w:asciiTheme="minorHAnsi" w:hAnsiTheme="minorHAnsi"/>
          <w:b/>
          <w:bCs/>
          <w:color w:val="000000" w:themeColor="text1"/>
          <w:sz w:val="20"/>
          <w:szCs w:val="20"/>
          <w:u w:val="thick"/>
        </w:rPr>
        <w:t>___________________</w:t>
      </w:r>
    </w:p>
    <w:p w14:paraId="0AD09B4F" w14:textId="22DFA40C" w:rsidR="00C67B9C" w:rsidRDefault="00C67B9C" w:rsidP="00862364">
      <w:pPr>
        <w:numPr>
          <w:ilvl w:val="0"/>
          <w:numId w:val="8"/>
        </w:numPr>
        <w:spacing w:before="100" w:beforeAutospacing="1" w:after="100" w:afterAutospacing="1"/>
        <w:contextualSpacing/>
        <w:rPr>
          <w:rFonts w:asciiTheme="minorHAnsi" w:hAnsiTheme="minorHAnsi"/>
          <w:sz w:val="20"/>
          <w:szCs w:val="20"/>
        </w:rPr>
      </w:pPr>
      <w:r w:rsidRPr="00C67B9C">
        <w:rPr>
          <w:rFonts w:asciiTheme="minorHAnsi" w:hAnsiTheme="minorHAnsi"/>
          <w:sz w:val="20"/>
          <w:szCs w:val="20"/>
        </w:rPr>
        <w:t xml:space="preserve">Best Paper Award. Academy of International Business Latin America and the Caribbean (AIB-LAC) chapter </w:t>
      </w:r>
      <w:r w:rsidR="00D423CB">
        <w:rPr>
          <w:rFonts w:asciiTheme="minorHAnsi" w:hAnsiTheme="minorHAnsi"/>
          <w:sz w:val="20"/>
          <w:szCs w:val="20"/>
        </w:rPr>
        <w:t>A</w:t>
      </w:r>
      <w:r w:rsidRPr="00C67B9C">
        <w:rPr>
          <w:rFonts w:asciiTheme="minorHAnsi" w:hAnsiTheme="minorHAnsi"/>
          <w:sz w:val="20"/>
          <w:szCs w:val="20"/>
        </w:rPr>
        <w:t xml:space="preserve">nnual meeting. Kingston </w:t>
      </w:r>
      <w:r w:rsidR="0063455E">
        <w:rPr>
          <w:rFonts w:asciiTheme="minorHAnsi" w:hAnsiTheme="minorHAnsi"/>
          <w:sz w:val="20"/>
          <w:szCs w:val="20"/>
        </w:rPr>
        <w:t>–</w:t>
      </w:r>
      <w:r w:rsidRPr="00C67B9C">
        <w:rPr>
          <w:rFonts w:asciiTheme="minorHAnsi" w:hAnsiTheme="minorHAnsi"/>
          <w:sz w:val="20"/>
          <w:szCs w:val="20"/>
        </w:rPr>
        <w:t xml:space="preserve"> Jamaica</w:t>
      </w:r>
      <w:r w:rsidR="00546B07">
        <w:rPr>
          <w:rFonts w:asciiTheme="minorHAnsi" w:hAnsiTheme="minorHAnsi"/>
          <w:sz w:val="20"/>
          <w:szCs w:val="20"/>
        </w:rPr>
        <w:t xml:space="preserve">, March </w:t>
      </w:r>
      <w:r w:rsidR="00546B07" w:rsidRPr="00C67B9C">
        <w:rPr>
          <w:rFonts w:asciiTheme="minorHAnsi" w:hAnsiTheme="minorHAnsi"/>
          <w:sz w:val="20"/>
          <w:szCs w:val="20"/>
        </w:rPr>
        <w:t>2024.</w:t>
      </w:r>
      <w:r w:rsidR="0063455E">
        <w:rPr>
          <w:rFonts w:asciiTheme="minorHAnsi" w:hAnsiTheme="minorHAnsi"/>
          <w:sz w:val="20"/>
          <w:szCs w:val="20"/>
        </w:rPr>
        <w:t xml:space="preserve"> </w:t>
      </w:r>
      <w:r w:rsidRPr="00C67B9C">
        <w:rPr>
          <w:rFonts w:asciiTheme="minorHAnsi" w:hAnsiTheme="minorHAnsi"/>
          <w:sz w:val="20"/>
          <w:szCs w:val="20"/>
        </w:rPr>
        <w:t xml:space="preserve">Paper title: </w:t>
      </w:r>
      <w:r w:rsidRPr="00546B07">
        <w:rPr>
          <w:rFonts w:asciiTheme="minorHAnsi" w:hAnsiTheme="minorHAnsi"/>
          <w:i/>
          <w:iCs/>
          <w:sz w:val="20"/>
          <w:szCs w:val="20"/>
        </w:rPr>
        <w:t>Network Centrality and Breakthrough Innovations in Developing Cities</w:t>
      </w:r>
      <w:r w:rsidRPr="00C67B9C">
        <w:rPr>
          <w:rFonts w:asciiTheme="minorHAnsi" w:hAnsiTheme="minorHAnsi"/>
          <w:sz w:val="20"/>
          <w:szCs w:val="20"/>
        </w:rPr>
        <w:t>.</w:t>
      </w:r>
      <w:r w:rsidR="0063455E">
        <w:rPr>
          <w:rFonts w:asciiTheme="minorHAnsi" w:hAnsiTheme="minorHAnsi"/>
          <w:sz w:val="20"/>
          <w:szCs w:val="20"/>
        </w:rPr>
        <w:t xml:space="preserve"> </w:t>
      </w:r>
    </w:p>
    <w:p w14:paraId="5C47CF29" w14:textId="3B7D7CF8" w:rsidR="00862364" w:rsidRPr="00605CD3" w:rsidRDefault="00862364" w:rsidP="00862364">
      <w:pPr>
        <w:numPr>
          <w:ilvl w:val="0"/>
          <w:numId w:val="8"/>
        </w:numPr>
        <w:spacing w:before="100" w:beforeAutospacing="1" w:after="100" w:afterAutospacing="1"/>
        <w:contextualSpacing/>
        <w:rPr>
          <w:rFonts w:asciiTheme="minorHAnsi" w:hAnsiTheme="minorHAnsi"/>
          <w:sz w:val="20"/>
          <w:szCs w:val="20"/>
        </w:rPr>
      </w:pPr>
      <w:r w:rsidRPr="00605CD3">
        <w:rPr>
          <w:rFonts w:asciiTheme="minorHAnsi" w:hAnsiTheme="minorHAnsi"/>
          <w:sz w:val="20"/>
          <w:szCs w:val="20"/>
        </w:rPr>
        <w:t xml:space="preserve">AIB/Temple Best Paper Award Nomination, </w:t>
      </w:r>
      <w:r w:rsidR="009D681B" w:rsidRPr="00605CD3">
        <w:rPr>
          <w:rFonts w:asciiTheme="minorHAnsi" w:hAnsiTheme="minorHAnsi"/>
          <w:sz w:val="20"/>
          <w:szCs w:val="20"/>
        </w:rPr>
        <w:t>63</w:t>
      </w:r>
      <w:r w:rsidR="009D681B" w:rsidRPr="00605CD3">
        <w:rPr>
          <w:rFonts w:asciiTheme="minorHAnsi" w:hAnsiTheme="minorHAnsi"/>
          <w:sz w:val="20"/>
          <w:szCs w:val="20"/>
          <w:vertAlign w:val="superscript"/>
        </w:rPr>
        <w:t>rd</w:t>
      </w:r>
      <w:r w:rsidR="009D681B" w:rsidRPr="00605CD3">
        <w:rPr>
          <w:rFonts w:asciiTheme="minorHAnsi" w:hAnsiTheme="minorHAnsi"/>
          <w:sz w:val="20"/>
          <w:szCs w:val="20"/>
        </w:rPr>
        <w:t xml:space="preserve"> </w:t>
      </w:r>
      <w:r w:rsidRPr="00605CD3">
        <w:rPr>
          <w:rFonts w:asciiTheme="minorHAnsi" w:hAnsiTheme="minorHAnsi"/>
          <w:sz w:val="20"/>
          <w:szCs w:val="20"/>
        </w:rPr>
        <w:t>AIB Annual Meeting, July 2021</w:t>
      </w:r>
      <w:r w:rsidR="002D3984" w:rsidRPr="00605CD3">
        <w:rPr>
          <w:rFonts w:asciiTheme="minorHAnsi" w:hAnsiTheme="minorHAnsi"/>
          <w:sz w:val="20"/>
          <w:szCs w:val="20"/>
        </w:rPr>
        <w:t>.</w:t>
      </w:r>
      <w:r w:rsidR="00546B07">
        <w:rPr>
          <w:rFonts w:asciiTheme="minorHAnsi" w:hAnsiTheme="minorHAnsi"/>
          <w:sz w:val="20"/>
          <w:szCs w:val="20"/>
        </w:rPr>
        <w:t xml:space="preserve"> Paper title: </w:t>
      </w:r>
      <w:r w:rsidR="00546B07" w:rsidRPr="00546B07">
        <w:rPr>
          <w:rFonts w:asciiTheme="minorHAnsi" w:hAnsiTheme="minorHAnsi"/>
          <w:i/>
          <w:iCs/>
          <w:color w:val="000000" w:themeColor="text1"/>
          <w:sz w:val="20"/>
          <w:szCs w:val="20"/>
        </w:rPr>
        <w:t>Improving Global Knowledge Centrality: The Role of Co-inventor Collaboration with China.</w:t>
      </w:r>
    </w:p>
    <w:p w14:paraId="272513BC" w14:textId="1764BB30" w:rsidR="009641B7" w:rsidRPr="00605CD3" w:rsidRDefault="009641B7" w:rsidP="002906DE">
      <w:pPr>
        <w:numPr>
          <w:ilvl w:val="0"/>
          <w:numId w:val="8"/>
        </w:numPr>
        <w:spacing w:before="100" w:beforeAutospacing="1" w:after="100" w:afterAutospacing="1"/>
        <w:contextualSpacing/>
        <w:rPr>
          <w:rFonts w:asciiTheme="minorHAnsi" w:hAnsiTheme="minorHAnsi"/>
          <w:sz w:val="20"/>
          <w:szCs w:val="20"/>
        </w:rPr>
      </w:pPr>
      <w:r w:rsidRPr="00605CD3">
        <w:rPr>
          <w:rFonts w:asciiTheme="minorHAnsi" w:hAnsiTheme="minorHAnsi"/>
          <w:sz w:val="20"/>
          <w:szCs w:val="20"/>
        </w:rPr>
        <w:t>WAIB Helping Hands Award, Academy of International Business, June 2019.</w:t>
      </w:r>
    </w:p>
    <w:p w14:paraId="0E6DD2B8" w14:textId="52B18DF8" w:rsidR="002D3984" w:rsidRPr="00546B07" w:rsidRDefault="002D3984" w:rsidP="002D3984">
      <w:pPr>
        <w:pStyle w:val="ListParagraph"/>
        <w:numPr>
          <w:ilvl w:val="0"/>
          <w:numId w:val="8"/>
        </w:numPr>
        <w:rPr>
          <w:rFonts w:asciiTheme="minorHAnsi" w:hAnsiTheme="minorHAnsi"/>
          <w:i/>
          <w:iCs/>
          <w:sz w:val="20"/>
          <w:szCs w:val="20"/>
        </w:rPr>
      </w:pPr>
      <w:r w:rsidRPr="00605CD3">
        <w:rPr>
          <w:rFonts w:asciiTheme="minorHAnsi" w:hAnsiTheme="minorHAnsi"/>
          <w:color w:val="202124"/>
          <w:sz w:val="20"/>
          <w:szCs w:val="20"/>
          <w:shd w:val="clear" w:color="auto" w:fill="FFFFFF"/>
        </w:rPr>
        <w:t xml:space="preserve">Aalto University "That's Interesting!" Award Nomination, </w:t>
      </w:r>
      <w:r w:rsidRPr="00605CD3">
        <w:rPr>
          <w:rFonts w:asciiTheme="minorHAnsi" w:hAnsiTheme="minorHAnsi"/>
          <w:sz w:val="20"/>
          <w:szCs w:val="20"/>
        </w:rPr>
        <w:t>AIB 2018 Annual Meeting, June 2018.</w:t>
      </w:r>
      <w:r w:rsidR="00546B07">
        <w:rPr>
          <w:rFonts w:asciiTheme="minorHAnsi" w:hAnsiTheme="minorHAnsi"/>
          <w:sz w:val="20"/>
          <w:szCs w:val="20"/>
        </w:rPr>
        <w:t xml:space="preserve"> Paper title: </w:t>
      </w:r>
      <w:r w:rsidR="00546B07" w:rsidRPr="00546B07">
        <w:rPr>
          <w:rFonts w:asciiTheme="minorHAnsi" w:hAnsiTheme="minorHAnsi"/>
          <w:i/>
          <w:iCs/>
          <w:color w:val="000000"/>
          <w:sz w:val="20"/>
          <w:szCs w:val="20"/>
        </w:rPr>
        <w:t>Endogenizing Host Country Innovation Capabilities: “Growth-stimulation” through FDI.</w:t>
      </w:r>
    </w:p>
    <w:p w14:paraId="45A71673" w14:textId="03F9CBA8" w:rsidR="002906DE" w:rsidRPr="00605CD3" w:rsidRDefault="00AA47C2" w:rsidP="002906DE">
      <w:pPr>
        <w:numPr>
          <w:ilvl w:val="0"/>
          <w:numId w:val="8"/>
        </w:numPr>
        <w:spacing w:before="100" w:beforeAutospacing="1" w:after="100" w:afterAutospacing="1"/>
        <w:contextualSpacing/>
        <w:rPr>
          <w:rFonts w:asciiTheme="minorHAnsi" w:hAnsiTheme="minorHAnsi"/>
          <w:sz w:val="20"/>
          <w:szCs w:val="20"/>
        </w:rPr>
      </w:pPr>
      <w:r w:rsidRPr="00605CD3">
        <w:rPr>
          <w:rFonts w:asciiTheme="minorHAnsi" w:hAnsiTheme="minorHAnsi"/>
          <w:sz w:val="20"/>
          <w:szCs w:val="20"/>
        </w:rPr>
        <w:t>Rutgers Graduate School-Newark, Dissertation Fellowship, 2015-2016</w:t>
      </w:r>
      <w:r w:rsidR="002D3984" w:rsidRPr="00605CD3">
        <w:rPr>
          <w:rFonts w:asciiTheme="minorHAnsi" w:hAnsiTheme="minorHAnsi"/>
          <w:sz w:val="20"/>
          <w:szCs w:val="20"/>
        </w:rPr>
        <w:t>.</w:t>
      </w:r>
    </w:p>
    <w:p w14:paraId="36151A70" w14:textId="21068F53" w:rsidR="00E713C6" w:rsidRPr="006F1F65" w:rsidRDefault="00E713C6" w:rsidP="002906DE">
      <w:pPr>
        <w:numPr>
          <w:ilvl w:val="0"/>
          <w:numId w:val="8"/>
        </w:numPr>
        <w:spacing w:before="100" w:beforeAutospacing="1" w:after="100" w:afterAutospacing="1"/>
        <w:contextualSpacing/>
        <w:rPr>
          <w:rFonts w:asciiTheme="minorHAnsi" w:hAnsiTheme="minorHAnsi"/>
          <w:sz w:val="20"/>
          <w:szCs w:val="20"/>
        </w:rPr>
      </w:pPr>
      <w:r w:rsidRPr="00605CD3">
        <w:rPr>
          <w:rFonts w:asciiTheme="minorHAnsi" w:hAnsiTheme="minorHAnsi"/>
          <w:sz w:val="20"/>
          <w:szCs w:val="20"/>
        </w:rPr>
        <w:t xml:space="preserve">Rutgers </w:t>
      </w:r>
      <w:r w:rsidR="009133DE" w:rsidRPr="00605CD3">
        <w:rPr>
          <w:rFonts w:asciiTheme="minorHAnsi" w:hAnsiTheme="minorHAnsi"/>
          <w:sz w:val="20"/>
          <w:szCs w:val="20"/>
        </w:rPr>
        <w:t xml:space="preserve">Business School, </w:t>
      </w:r>
      <w:r w:rsidRPr="00605CD3">
        <w:rPr>
          <w:rFonts w:asciiTheme="minorHAnsi" w:hAnsiTheme="minorHAnsi"/>
          <w:sz w:val="20"/>
          <w:szCs w:val="20"/>
        </w:rPr>
        <w:t>Technology Management Research Center</w:t>
      </w:r>
      <w:r w:rsidRPr="006F1F65">
        <w:rPr>
          <w:rFonts w:asciiTheme="minorHAnsi" w:hAnsiTheme="minorHAnsi"/>
          <w:sz w:val="20"/>
          <w:szCs w:val="20"/>
        </w:rPr>
        <w:t>, Research Grant, Summer 2015</w:t>
      </w:r>
      <w:r w:rsidR="002D3984">
        <w:rPr>
          <w:rFonts w:asciiTheme="minorHAnsi" w:hAnsiTheme="minorHAnsi"/>
          <w:sz w:val="20"/>
          <w:szCs w:val="20"/>
        </w:rPr>
        <w:t>.</w:t>
      </w:r>
    </w:p>
    <w:p w14:paraId="62A3FA4D" w14:textId="13B52BD6" w:rsidR="00AA47C2" w:rsidRPr="006F1F65" w:rsidRDefault="00AA47C2" w:rsidP="002906DE">
      <w:pPr>
        <w:numPr>
          <w:ilvl w:val="0"/>
          <w:numId w:val="8"/>
        </w:numPr>
        <w:spacing w:before="100" w:beforeAutospacing="1" w:after="100" w:afterAutospacing="1"/>
        <w:contextualSpacing/>
        <w:rPr>
          <w:rFonts w:asciiTheme="minorHAnsi" w:hAnsiTheme="minorHAnsi"/>
          <w:sz w:val="20"/>
          <w:szCs w:val="20"/>
        </w:rPr>
      </w:pPr>
      <w:r w:rsidRPr="006F1F65">
        <w:rPr>
          <w:rFonts w:asciiTheme="minorHAnsi" w:hAnsiTheme="minorHAnsi"/>
          <w:sz w:val="20"/>
          <w:szCs w:val="20"/>
        </w:rPr>
        <w:t>Rutgers Business School, Dean's Summer Research Award, Summer 2013</w:t>
      </w:r>
      <w:r w:rsidR="002D3984">
        <w:rPr>
          <w:rFonts w:asciiTheme="minorHAnsi" w:hAnsiTheme="minorHAnsi"/>
          <w:sz w:val="20"/>
          <w:szCs w:val="20"/>
        </w:rPr>
        <w:t>.</w:t>
      </w:r>
      <w:r w:rsidRPr="006F1F65">
        <w:rPr>
          <w:rFonts w:asciiTheme="minorHAnsi" w:hAnsiTheme="minorHAnsi"/>
          <w:sz w:val="20"/>
          <w:szCs w:val="20"/>
        </w:rPr>
        <w:t xml:space="preserve"> </w:t>
      </w:r>
    </w:p>
    <w:p w14:paraId="47C63DFB" w14:textId="76B15FBF" w:rsidR="00E713C6" w:rsidRPr="006F1F65" w:rsidRDefault="009133DE" w:rsidP="002906DE">
      <w:pPr>
        <w:numPr>
          <w:ilvl w:val="0"/>
          <w:numId w:val="8"/>
        </w:numPr>
        <w:spacing w:before="100" w:beforeAutospacing="1" w:after="100" w:afterAutospacing="1"/>
        <w:contextualSpacing/>
        <w:rPr>
          <w:rFonts w:asciiTheme="minorHAnsi" w:hAnsiTheme="minorHAnsi"/>
          <w:sz w:val="20"/>
          <w:szCs w:val="20"/>
        </w:rPr>
      </w:pPr>
      <w:r w:rsidRPr="006F1F65">
        <w:rPr>
          <w:rFonts w:asciiTheme="minorHAnsi" w:hAnsiTheme="minorHAnsi"/>
          <w:sz w:val="20"/>
          <w:szCs w:val="20"/>
        </w:rPr>
        <w:t xml:space="preserve">MEB, </w:t>
      </w:r>
      <w:r w:rsidR="002310EB">
        <w:rPr>
          <w:rFonts w:asciiTheme="minorHAnsi" w:hAnsiTheme="minorHAnsi"/>
          <w:sz w:val="20"/>
          <w:szCs w:val="20"/>
        </w:rPr>
        <w:t xml:space="preserve">2009 YLSY </w:t>
      </w:r>
      <w:r w:rsidR="00E713C6" w:rsidRPr="006F1F65">
        <w:rPr>
          <w:rFonts w:asciiTheme="minorHAnsi" w:hAnsiTheme="minorHAnsi"/>
          <w:sz w:val="20"/>
          <w:szCs w:val="20"/>
        </w:rPr>
        <w:t xml:space="preserve">Turkish Government National Education Ministry, </w:t>
      </w:r>
      <w:r w:rsidR="00AA47C2" w:rsidRPr="006F1F65">
        <w:rPr>
          <w:rFonts w:asciiTheme="minorHAnsi" w:hAnsiTheme="minorHAnsi"/>
          <w:sz w:val="20"/>
          <w:szCs w:val="20"/>
        </w:rPr>
        <w:t>Graduate Study</w:t>
      </w:r>
      <w:r w:rsidR="00E713C6" w:rsidRPr="006F1F65">
        <w:rPr>
          <w:rFonts w:asciiTheme="minorHAnsi" w:hAnsiTheme="minorHAnsi"/>
          <w:sz w:val="20"/>
          <w:szCs w:val="20"/>
        </w:rPr>
        <w:t xml:space="preserve"> Abroad Fe</w:t>
      </w:r>
      <w:r w:rsidR="00AA47C2" w:rsidRPr="006F1F65">
        <w:rPr>
          <w:rFonts w:asciiTheme="minorHAnsi" w:hAnsiTheme="minorHAnsi"/>
          <w:sz w:val="20"/>
          <w:szCs w:val="20"/>
        </w:rPr>
        <w:t xml:space="preserve">llowship </w:t>
      </w:r>
    </w:p>
    <w:p w14:paraId="1B449024" w14:textId="77777777" w:rsidR="005149EC" w:rsidRPr="006F1F65" w:rsidRDefault="009133DE" w:rsidP="002906DE">
      <w:pPr>
        <w:numPr>
          <w:ilvl w:val="0"/>
          <w:numId w:val="8"/>
        </w:numPr>
        <w:spacing w:before="100" w:beforeAutospacing="1" w:after="100" w:afterAutospacing="1"/>
        <w:contextualSpacing/>
        <w:rPr>
          <w:rFonts w:asciiTheme="minorHAnsi" w:hAnsiTheme="minorHAnsi"/>
          <w:sz w:val="20"/>
          <w:szCs w:val="20"/>
        </w:rPr>
      </w:pPr>
      <w:r w:rsidRPr="006F1F65">
        <w:rPr>
          <w:rFonts w:asciiTheme="minorHAnsi" w:hAnsiTheme="minorHAnsi"/>
          <w:sz w:val="20"/>
          <w:szCs w:val="20"/>
        </w:rPr>
        <w:t xml:space="preserve">TUBITAK, </w:t>
      </w:r>
      <w:r w:rsidR="005149EC" w:rsidRPr="006F1F65">
        <w:rPr>
          <w:rFonts w:asciiTheme="minorHAnsi" w:hAnsiTheme="minorHAnsi"/>
          <w:sz w:val="20"/>
          <w:szCs w:val="20"/>
        </w:rPr>
        <w:t>The Scientific and Technologi</w:t>
      </w:r>
      <w:r w:rsidRPr="006F1F65">
        <w:rPr>
          <w:rFonts w:asciiTheme="minorHAnsi" w:hAnsiTheme="minorHAnsi"/>
          <w:sz w:val="20"/>
          <w:szCs w:val="20"/>
        </w:rPr>
        <w:t xml:space="preserve">cal Research Council of Turkey, Graduate Student Fellowship, </w:t>
      </w:r>
      <w:r w:rsidR="00AA47C2" w:rsidRPr="006F1F65">
        <w:rPr>
          <w:rFonts w:asciiTheme="minorHAnsi" w:hAnsiTheme="minorHAnsi"/>
          <w:sz w:val="20"/>
          <w:szCs w:val="20"/>
        </w:rPr>
        <w:t xml:space="preserve">2006- </w:t>
      </w:r>
      <w:r w:rsidRPr="006F1F65">
        <w:rPr>
          <w:rFonts w:asciiTheme="minorHAnsi" w:hAnsiTheme="minorHAnsi"/>
          <w:sz w:val="20"/>
          <w:szCs w:val="20"/>
        </w:rPr>
        <w:t>2008.</w:t>
      </w:r>
    </w:p>
    <w:p w14:paraId="305A7345" w14:textId="550962DF" w:rsidR="005149EC" w:rsidRPr="006F1F65" w:rsidRDefault="00D55FDA" w:rsidP="002906DE">
      <w:pPr>
        <w:numPr>
          <w:ilvl w:val="0"/>
          <w:numId w:val="8"/>
        </w:numPr>
        <w:spacing w:before="100" w:beforeAutospacing="1" w:after="100" w:afterAutospacing="1"/>
        <w:contextualSpacing/>
        <w:rPr>
          <w:rFonts w:asciiTheme="minorHAnsi" w:hAnsiTheme="minorHAnsi"/>
          <w:sz w:val="20"/>
          <w:szCs w:val="20"/>
        </w:rPr>
      </w:pPr>
      <w:r w:rsidRPr="006F1F65">
        <w:rPr>
          <w:rFonts w:asciiTheme="minorHAnsi" w:hAnsiTheme="minorHAnsi"/>
          <w:sz w:val="20"/>
          <w:szCs w:val="20"/>
        </w:rPr>
        <w:t>Merit-based Full Scholarship awarded at Graduate program in</w:t>
      </w:r>
      <w:r w:rsidR="005149EC" w:rsidRPr="006F1F65">
        <w:rPr>
          <w:rFonts w:asciiTheme="minorHAnsi" w:hAnsiTheme="minorHAnsi"/>
          <w:sz w:val="20"/>
          <w:szCs w:val="20"/>
        </w:rPr>
        <w:t xml:space="preserve"> Economics, Istanbul Bilgi Univer</w:t>
      </w:r>
      <w:r w:rsidRPr="006F1F65">
        <w:rPr>
          <w:rFonts w:asciiTheme="minorHAnsi" w:hAnsiTheme="minorHAnsi"/>
          <w:sz w:val="20"/>
          <w:szCs w:val="20"/>
        </w:rPr>
        <w:t>sity, 2005</w:t>
      </w:r>
      <w:r w:rsidR="00AA47C2" w:rsidRPr="006F1F65">
        <w:rPr>
          <w:rFonts w:asciiTheme="minorHAnsi" w:hAnsiTheme="minorHAnsi"/>
          <w:sz w:val="20"/>
          <w:szCs w:val="20"/>
        </w:rPr>
        <w:t>-2008.</w:t>
      </w:r>
    </w:p>
    <w:p w14:paraId="1904EEC4" w14:textId="77777777" w:rsidR="009133DE" w:rsidRPr="006F1F65" w:rsidRDefault="00AA47C2" w:rsidP="002906DE">
      <w:pPr>
        <w:numPr>
          <w:ilvl w:val="0"/>
          <w:numId w:val="8"/>
        </w:numPr>
        <w:spacing w:before="100" w:beforeAutospacing="1" w:after="100" w:afterAutospacing="1"/>
        <w:contextualSpacing/>
        <w:rPr>
          <w:rFonts w:asciiTheme="minorHAnsi" w:hAnsiTheme="minorHAnsi"/>
          <w:sz w:val="20"/>
          <w:szCs w:val="20"/>
        </w:rPr>
      </w:pPr>
      <w:r w:rsidRPr="006F1F65">
        <w:rPr>
          <w:rFonts w:asciiTheme="minorHAnsi" w:hAnsiTheme="minorHAnsi"/>
          <w:sz w:val="20"/>
          <w:szCs w:val="20"/>
        </w:rPr>
        <w:t>High Honors Degree, 2008 Class of Modern History, Bogazici University, Istanbul</w:t>
      </w:r>
      <w:r w:rsidR="009133DE" w:rsidRPr="006F1F65">
        <w:rPr>
          <w:rFonts w:asciiTheme="minorHAnsi" w:hAnsiTheme="minorHAnsi"/>
          <w:sz w:val="20"/>
          <w:szCs w:val="20"/>
        </w:rPr>
        <w:t>.</w:t>
      </w:r>
      <w:r w:rsidR="00372B13" w:rsidRPr="006F1F65">
        <w:rPr>
          <w:rFonts w:asciiTheme="minorHAnsi" w:hAnsiTheme="minorHAnsi"/>
          <w:sz w:val="20"/>
          <w:szCs w:val="20"/>
        </w:rPr>
        <w:t xml:space="preserve"> (GPA: 3.90/4.00)</w:t>
      </w:r>
    </w:p>
    <w:p w14:paraId="6D48A0BA" w14:textId="76AF60F0" w:rsidR="00AA47C2" w:rsidRDefault="00AA47C2" w:rsidP="002906DE">
      <w:pPr>
        <w:numPr>
          <w:ilvl w:val="0"/>
          <w:numId w:val="8"/>
        </w:numPr>
        <w:spacing w:before="100" w:beforeAutospacing="1" w:after="100" w:afterAutospacing="1"/>
        <w:contextualSpacing/>
        <w:rPr>
          <w:rFonts w:asciiTheme="minorHAnsi" w:hAnsiTheme="minorHAnsi"/>
          <w:sz w:val="20"/>
          <w:szCs w:val="20"/>
        </w:rPr>
      </w:pPr>
      <w:r w:rsidRPr="006F1F65">
        <w:rPr>
          <w:rFonts w:asciiTheme="minorHAnsi" w:hAnsiTheme="minorHAnsi"/>
          <w:sz w:val="20"/>
          <w:szCs w:val="20"/>
        </w:rPr>
        <w:t>Ranked 1</w:t>
      </w:r>
      <w:r w:rsidRPr="006F1F65">
        <w:rPr>
          <w:rFonts w:asciiTheme="minorHAnsi" w:hAnsiTheme="minorHAnsi"/>
          <w:sz w:val="20"/>
          <w:szCs w:val="20"/>
          <w:vertAlign w:val="superscript"/>
        </w:rPr>
        <w:t>st</w:t>
      </w:r>
      <w:r w:rsidRPr="006F1F65">
        <w:rPr>
          <w:rFonts w:asciiTheme="minorHAnsi" w:hAnsiTheme="minorHAnsi"/>
          <w:sz w:val="20"/>
          <w:szCs w:val="20"/>
        </w:rPr>
        <w:t xml:space="preserve"> in 2005 Class of Econom</w:t>
      </w:r>
      <w:r w:rsidR="009133DE" w:rsidRPr="006F1F65">
        <w:rPr>
          <w:rFonts w:asciiTheme="minorHAnsi" w:hAnsiTheme="minorHAnsi"/>
          <w:sz w:val="20"/>
          <w:szCs w:val="20"/>
        </w:rPr>
        <w:t>ics</w:t>
      </w:r>
      <w:r w:rsidR="005531C1" w:rsidRPr="006F1F65">
        <w:rPr>
          <w:rFonts w:asciiTheme="minorHAnsi" w:hAnsiTheme="minorHAnsi"/>
          <w:sz w:val="20"/>
          <w:szCs w:val="20"/>
        </w:rPr>
        <w:t xml:space="preserve"> with High Honors Degree</w:t>
      </w:r>
      <w:r w:rsidR="009133DE" w:rsidRPr="006F1F65">
        <w:rPr>
          <w:rFonts w:asciiTheme="minorHAnsi" w:hAnsiTheme="minorHAnsi"/>
          <w:sz w:val="20"/>
          <w:szCs w:val="20"/>
        </w:rPr>
        <w:t>, Istanbul Bilgi University.</w:t>
      </w:r>
      <w:r w:rsidR="00372B13" w:rsidRPr="006F1F65">
        <w:rPr>
          <w:rFonts w:asciiTheme="minorHAnsi" w:hAnsiTheme="minorHAnsi"/>
          <w:sz w:val="20"/>
          <w:szCs w:val="20"/>
        </w:rPr>
        <w:t xml:space="preserve"> (GPA: 3.68/4.00)</w:t>
      </w:r>
    </w:p>
    <w:p w14:paraId="3E17FED2" w14:textId="4FA04417" w:rsidR="00926CC0" w:rsidRPr="00926CC0" w:rsidRDefault="00926CC0" w:rsidP="00926CC0">
      <w:pPr>
        <w:numPr>
          <w:ilvl w:val="0"/>
          <w:numId w:val="8"/>
        </w:numPr>
        <w:spacing w:before="100" w:beforeAutospacing="1" w:after="100" w:afterAutospacing="1"/>
        <w:contextualSpacing/>
        <w:rPr>
          <w:rFonts w:asciiTheme="minorHAnsi" w:hAnsiTheme="minorHAnsi"/>
          <w:sz w:val="20"/>
          <w:szCs w:val="20"/>
        </w:rPr>
      </w:pPr>
      <w:r w:rsidRPr="006F1F65">
        <w:rPr>
          <w:rFonts w:asciiTheme="minorHAnsi" w:hAnsiTheme="minorHAnsi"/>
          <w:sz w:val="20"/>
          <w:szCs w:val="20"/>
        </w:rPr>
        <w:t>Ranked 1</w:t>
      </w:r>
      <w:r w:rsidRPr="006F1F65">
        <w:rPr>
          <w:rFonts w:asciiTheme="minorHAnsi" w:hAnsiTheme="minorHAnsi"/>
          <w:sz w:val="20"/>
          <w:szCs w:val="20"/>
          <w:vertAlign w:val="superscript"/>
        </w:rPr>
        <w:t>st</w:t>
      </w:r>
      <w:r w:rsidRPr="006F1F65">
        <w:rPr>
          <w:rFonts w:asciiTheme="minorHAnsi" w:hAnsiTheme="minorHAnsi"/>
          <w:sz w:val="20"/>
          <w:szCs w:val="20"/>
        </w:rPr>
        <w:t xml:space="preserve"> in 2005 Class of </w:t>
      </w:r>
      <w:r>
        <w:rPr>
          <w:rFonts w:asciiTheme="minorHAnsi" w:hAnsiTheme="minorHAnsi"/>
          <w:sz w:val="20"/>
          <w:szCs w:val="20"/>
        </w:rPr>
        <w:t>History</w:t>
      </w:r>
      <w:r w:rsidRPr="006F1F65">
        <w:rPr>
          <w:rFonts w:asciiTheme="minorHAnsi" w:hAnsiTheme="minorHAnsi"/>
          <w:sz w:val="20"/>
          <w:szCs w:val="20"/>
        </w:rPr>
        <w:t xml:space="preserve"> with High Honors Degree, Istanbul Bilgi University. (GPA: 3.68/4.00)</w:t>
      </w:r>
    </w:p>
    <w:p w14:paraId="4126D7EA" w14:textId="38F7A5FF" w:rsidR="00E6754F" w:rsidRPr="006F1F65" w:rsidRDefault="00546B07" w:rsidP="00E6754F">
      <w:pPr>
        <w:numPr>
          <w:ilvl w:val="0"/>
          <w:numId w:val="8"/>
        </w:numPr>
        <w:spacing w:before="100" w:beforeAutospacing="1" w:after="100" w:afterAutospacing="1"/>
        <w:contextualSpacing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OSYM</w:t>
      </w:r>
      <w:r w:rsidRPr="006F1F65">
        <w:rPr>
          <w:rFonts w:asciiTheme="minorHAnsi" w:hAnsiTheme="minorHAnsi"/>
          <w:sz w:val="20"/>
          <w:szCs w:val="20"/>
        </w:rPr>
        <w:t xml:space="preserve"> </w:t>
      </w:r>
      <w:r w:rsidR="00E6754F" w:rsidRPr="006F1F65">
        <w:rPr>
          <w:rFonts w:asciiTheme="minorHAnsi" w:hAnsiTheme="minorHAnsi"/>
          <w:sz w:val="20"/>
          <w:szCs w:val="20"/>
        </w:rPr>
        <w:t>Merit-based Tuition waiver/Full Scholarship</w:t>
      </w:r>
      <w:r>
        <w:rPr>
          <w:rFonts w:asciiTheme="minorHAnsi" w:hAnsiTheme="minorHAnsi"/>
          <w:sz w:val="20"/>
          <w:szCs w:val="20"/>
        </w:rPr>
        <w:t>,</w:t>
      </w:r>
      <w:r w:rsidR="00E6754F" w:rsidRPr="006F1F65">
        <w:rPr>
          <w:rFonts w:asciiTheme="minorHAnsi" w:hAnsiTheme="minorHAnsi"/>
          <w:sz w:val="20"/>
          <w:szCs w:val="20"/>
        </w:rPr>
        <w:t xml:space="preserve"> awarded at Undergraduate program, Istanbul Bilgi University, 2001-2005.</w:t>
      </w:r>
    </w:p>
    <w:p w14:paraId="0F09613B" w14:textId="77777777" w:rsidR="004E4062" w:rsidRPr="006F1F65" w:rsidRDefault="004E4062" w:rsidP="004E4062">
      <w:pPr>
        <w:spacing w:before="100" w:beforeAutospacing="1" w:after="100" w:afterAutospacing="1"/>
        <w:contextualSpacing/>
        <w:rPr>
          <w:rFonts w:asciiTheme="minorHAnsi" w:hAnsiTheme="minorHAnsi"/>
          <w:sz w:val="20"/>
          <w:szCs w:val="20"/>
        </w:rPr>
      </w:pPr>
    </w:p>
    <w:p w14:paraId="75E3C270" w14:textId="77777777" w:rsidR="004E4062" w:rsidRPr="006F1F65" w:rsidRDefault="004E4062" w:rsidP="004E4062">
      <w:pPr>
        <w:spacing w:before="100" w:beforeAutospacing="1" w:after="100" w:afterAutospacing="1"/>
        <w:contextualSpacing/>
        <w:rPr>
          <w:rFonts w:asciiTheme="minorHAnsi" w:hAnsiTheme="minorHAnsi"/>
          <w:sz w:val="20"/>
          <w:szCs w:val="20"/>
        </w:rPr>
      </w:pPr>
    </w:p>
    <w:p w14:paraId="51E77FC0" w14:textId="48246ED4" w:rsidR="004E4062" w:rsidRPr="006F1F65" w:rsidRDefault="004E4062" w:rsidP="004E4062">
      <w:pPr>
        <w:spacing w:before="100" w:beforeAutospacing="1" w:after="100" w:afterAutospacing="1"/>
        <w:rPr>
          <w:rFonts w:asciiTheme="minorHAnsi" w:hAnsiTheme="minorHAnsi"/>
          <w:b/>
          <w:bCs/>
          <w:sz w:val="20"/>
          <w:szCs w:val="20"/>
          <w:u w:val="single"/>
        </w:rPr>
      </w:pPr>
      <w:r w:rsidRPr="006F1F65">
        <w:rPr>
          <w:rFonts w:asciiTheme="minorHAnsi" w:hAnsiTheme="minorHAnsi"/>
          <w:b/>
          <w:sz w:val="20"/>
          <w:szCs w:val="20"/>
        </w:rPr>
        <w:lastRenderedPageBreak/>
        <w:t>Professional Experience and Workshops</w:t>
      </w:r>
      <w:r w:rsidRPr="006F1F65">
        <w:rPr>
          <w:rFonts w:asciiTheme="minorHAnsi" w:hAnsiTheme="minorHAnsi"/>
          <w:b/>
          <w:bCs/>
          <w:sz w:val="20"/>
          <w:szCs w:val="20"/>
          <w:u w:val="single"/>
        </w:rPr>
        <w:t>____________________________________________________________________</w:t>
      </w:r>
    </w:p>
    <w:p w14:paraId="5124F704" w14:textId="0596C5DE" w:rsidR="00A825C2" w:rsidRPr="009D681B" w:rsidRDefault="00A825C2" w:rsidP="00A825C2">
      <w:pPr>
        <w:numPr>
          <w:ilvl w:val="0"/>
          <w:numId w:val="3"/>
        </w:numPr>
        <w:contextualSpacing/>
        <w:rPr>
          <w:rFonts w:asciiTheme="minorHAnsi" w:hAnsiTheme="minorHAnsi"/>
          <w:sz w:val="20"/>
          <w:szCs w:val="20"/>
        </w:rPr>
      </w:pPr>
      <w:r w:rsidRPr="009D681B">
        <w:rPr>
          <w:rFonts w:asciiTheme="minorHAnsi" w:hAnsiTheme="minorHAnsi"/>
          <w:sz w:val="20"/>
          <w:szCs w:val="20"/>
        </w:rPr>
        <w:t xml:space="preserve">Structural Equation Modelling, Research Clinic, </w:t>
      </w:r>
      <w:r w:rsidR="009D681B">
        <w:rPr>
          <w:rFonts w:asciiTheme="minorHAnsi" w:hAnsiTheme="minorHAnsi"/>
          <w:sz w:val="20"/>
          <w:szCs w:val="20"/>
        </w:rPr>
        <w:t>62</w:t>
      </w:r>
      <w:r w:rsidR="009D681B" w:rsidRPr="009D681B">
        <w:rPr>
          <w:rFonts w:asciiTheme="minorHAnsi" w:hAnsiTheme="minorHAnsi"/>
          <w:sz w:val="20"/>
          <w:szCs w:val="20"/>
          <w:vertAlign w:val="superscript"/>
        </w:rPr>
        <w:t>nd</w:t>
      </w:r>
      <w:r w:rsidR="009D681B">
        <w:rPr>
          <w:rFonts w:asciiTheme="minorHAnsi" w:hAnsiTheme="minorHAnsi"/>
          <w:sz w:val="20"/>
          <w:szCs w:val="20"/>
        </w:rPr>
        <w:t xml:space="preserve"> AIB </w:t>
      </w:r>
      <w:r w:rsidRPr="009D681B">
        <w:rPr>
          <w:rFonts w:asciiTheme="minorHAnsi" w:hAnsiTheme="minorHAnsi"/>
          <w:sz w:val="20"/>
          <w:szCs w:val="20"/>
        </w:rPr>
        <w:t xml:space="preserve">Annual Meeting ‘20, Copenhagen, Denmark. </w:t>
      </w:r>
    </w:p>
    <w:p w14:paraId="7954E82B" w14:textId="4E57E8CD" w:rsidR="00954C14" w:rsidRPr="006F1F65" w:rsidRDefault="00954C14" w:rsidP="004E4062">
      <w:pPr>
        <w:numPr>
          <w:ilvl w:val="0"/>
          <w:numId w:val="3"/>
        </w:numPr>
        <w:contextualSpacing/>
        <w:rPr>
          <w:rFonts w:asciiTheme="minorHAnsi" w:hAnsiTheme="minorHAnsi"/>
          <w:sz w:val="20"/>
          <w:szCs w:val="20"/>
        </w:rPr>
      </w:pPr>
      <w:r w:rsidRPr="006F1F65">
        <w:rPr>
          <w:rFonts w:asciiTheme="minorHAnsi" w:hAnsiTheme="minorHAnsi"/>
          <w:sz w:val="20"/>
          <w:szCs w:val="20"/>
        </w:rPr>
        <w:t xml:space="preserve">Junior Faculty Consortium, Academy of International Business, </w:t>
      </w:r>
      <w:r w:rsidR="009D681B">
        <w:rPr>
          <w:rFonts w:asciiTheme="minorHAnsi" w:hAnsiTheme="minorHAnsi"/>
          <w:sz w:val="20"/>
          <w:szCs w:val="20"/>
        </w:rPr>
        <w:t>61</w:t>
      </w:r>
      <w:r w:rsidR="009D681B" w:rsidRPr="009D681B">
        <w:rPr>
          <w:rFonts w:asciiTheme="minorHAnsi" w:hAnsiTheme="minorHAnsi"/>
          <w:sz w:val="20"/>
          <w:szCs w:val="20"/>
          <w:vertAlign w:val="superscript"/>
        </w:rPr>
        <w:t>st</w:t>
      </w:r>
      <w:r w:rsidR="009D681B">
        <w:rPr>
          <w:rFonts w:asciiTheme="minorHAnsi" w:hAnsiTheme="minorHAnsi"/>
          <w:sz w:val="20"/>
          <w:szCs w:val="20"/>
        </w:rPr>
        <w:t xml:space="preserve"> </w:t>
      </w:r>
      <w:r w:rsidRPr="006F1F65">
        <w:rPr>
          <w:rFonts w:asciiTheme="minorHAnsi" w:hAnsiTheme="minorHAnsi"/>
          <w:sz w:val="20"/>
          <w:szCs w:val="20"/>
        </w:rPr>
        <w:t xml:space="preserve">Annual Meeting ‘19, Copenhagen, Denmark. </w:t>
      </w:r>
    </w:p>
    <w:p w14:paraId="391CD53F" w14:textId="2A5F5990" w:rsidR="004E4062" w:rsidRPr="006F1F65" w:rsidRDefault="004E4062" w:rsidP="004E4062">
      <w:pPr>
        <w:numPr>
          <w:ilvl w:val="0"/>
          <w:numId w:val="3"/>
        </w:numPr>
        <w:contextualSpacing/>
        <w:rPr>
          <w:rFonts w:asciiTheme="minorHAnsi" w:hAnsiTheme="minorHAnsi"/>
          <w:sz w:val="20"/>
          <w:szCs w:val="20"/>
        </w:rPr>
      </w:pPr>
      <w:r w:rsidRPr="006F1F65">
        <w:rPr>
          <w:rFonts w:asciiTheme="minorHAnsi" w:hAnsiTheme="minorHAnsi"/>
          <w:sz w:val="20"/>
          <w:szCs w:val="20"/>
        </w:rPr>
        <w:t xml:space="preserve">CARMA Research Methods Workshops, </w:t>
      </w:r>
      <w:r w:rsidR="009D681B">
        <w:rPr>
          <w:rFonts w:asciiTheme="minorHAnsi" w:hAnsiTheme="minorHAnsi"/>
          <w:sz w:val="20"/>
          <w:szCs w:val="20"/>
        </w:rPr>
        <w:t>59</w:t>
      </w:r>
      <w:r w:rsidR="009D681B" w:rsidRPr="009D681B">
        <w:rPr>
          <w:rFonts w:asciiTheme="minorHAnsi" w:hAnsiTheme="minorHAnsi"/>
          <w:sz w:val="20"/>
          <w:szCs w:val="20"/>
          <w:vertAlign w:val="superscript"/>
        </w:rPr>
        <w:t>th</w:t>
      </w:r>
      <w:r w:rsidR="009D681B">
        <w:rPr>
          <w:rFonts w:asciiTheme="minorHAnsi" w:hAnsiTheme="minorHAnsi"/>
          <w:sz w:val="20"/>
          <w:szCs w:val="20"/>
        </w:rPr>
        <w:t xml:space="preserve"> </w:t>
      </w:r>
      <w:r w:rsidRPr="006F1F65">
        <w:rPr>
          <w:rFonts w:asciiTheme="minorHAnsi" w:hAnsiTheme="minorHAnsi"/>
          <w:sz w:val="20"/>
          <w:szCs w:val="20"/>
        </w:rPr>
        <w:t>Academy of International Business, Annual Conference ’17, Dubai, UAE.</w:t>
      </w:r>
    </w:p>
    <w:p w14:paraId="222DAC54" w14:textId="77777777" w:rsidR="004E4062" w:rsidRPr="006F1F65" w:rsidRDefault="004E4062" w:rsidP="004E4062">
      <w:pPr>
        <w:numPr>
          <w:ilvl w:val="0"/>
          <w:numId w:val="3"/>
        </w:numPr>
        <w:contextualSpacing/>
        <w:rPr>
          <w:rFonts w:asciiTheme="minorHAnsi" w:hAnsiTheme="minorHAnsi"/>
          <w:sz w:val="20"/>
          <w:szCs w:val="20"/>
        </w:rPr>
      </w:pPr>
      <w:r w:rsidRPr="006F1F65">
        <w:rPr>
          <w:rFonts w:asciiTheme="minorHAnsi" w:hAnsiTheme="minorHAnsi"/>
          <w:sz w:val="20"/>
          <w:szCs w:val="20"/>
        </w:rPr>
        <w:t>Junior Faculty Consortium, Academy of International Business, Southeast Chapter ’15, Savannah, GA, USA.</w:t>
      </w:r>
    </w:p>
    <w:p w14:paraId="4D38CF35" w14:textId="77777777" w:rsidR="004E4062" w:rsidRPr="006F1F65" w:rsidRDefault="004E4062" w:rsidP="004E4062">
      <w:pPr>
        <w:numPr>
          <w:ilvl w:val="0"/>
          <w:numId w:val="3"/>
        </w:numPr>
        <w:contextualSpacing/>
        <w:rPr>
          <w:rFonts w:asciiTheme="minorHAnsi" w:hAnsiTheme="minorHAnsi"/>
          <w:sz w:val="20"/>
          <w:szCs w:val="20"/>
        </w:rPr>
      </w:pPr>
      <w:r w:rsidRPr="006F1F65">
        <w:rPr>
          <w:rFonts w:asciiTheme="minorHAnsi" w:hAnsiTheme="minorHAnsi"/>
          <w:sz w:val="20"/>
          <w:szCs w:val="20"/>
        </w:rPr>
        <w:t>Doctoral Student Consortium, Academy of International Business, Annual Meeting '15, Bengaluru, India.</w:t>
      </w:r>
    </w:p>
    <w:p w14:paraId="1772030A" w14:textId="259BF208" w:rsidR="004E4062" w:rsidRPr="006F1F65" w:rsidRDefault="006B267F" w:rsidP="004E4062">
      <w:pPr>
        <w:numPr>
          <w:ilvl w:val="0"/>
          <w:numId w:val="3"/>
        </w:numPr>
        <w:contextualSpacing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WTO </w:t>
      </w:r>
      <w:r w:rsidR="004E4062" w:rsidRPr="006F1F65">
        <w:rPr>
          <w:rFonts w:asciiTheme="minorHAnsi" w:hAnsiTheme="minorHAnsi"/>
          <w:bCs/>
          <w:sz w:val="20"/>
          <w:szCs w:val="20"/>
        </w:rPr>
        <w:t>Internship for Economic Research</w:t>
      </w:r>
      <w:r w:rsidR="004E4062" w:rsidRPr="006F1F65">
        <w:rPr>
          <w:rFonts w:asciiTheme="minorHAnsi" w:hAnsiTheme="minorHAnsi"/>
          <w:sz w:val="20"/>
          <w:szCs w:val="20"/>
        </w:rPr>
        <w:t xml:space="preserve">, Spring 2009, </w:t>
      </w:r>
      <w:r w:rsidR="004E4062" w:rsidRPr="006F1F65">
        <w:rPr>
          <w:rFonts w:asciiTheme="minorHAnsi" w:hAnsiTheme="minorHAnsi"/>
          <w:bCs/>
          <w:sz w:val="20"/>
          <w:szCs w:val="20"/>
        </w:rPr>
        <w:t>Economic Research and Statistics Division, World Trade Organization (WTO), Geneva, Switzerland.</w:t>
      </w:r>
    </w:p>
    <w:p w14:paraId="0BEB67DC" w14:textId="1BA962B5" w:rsidR="004E4062" w:rsidRPr="006F1F65" w:rsidRDefault="004E4062" w:rsidP="004E4062">
      <w:pPr>
        <w:numPr>
          <w:ilvl w:val="0"/>
          <w:numId w:val="3"/>
        </w:numPr>
        <w:contextualSpacing/>
        <w:rPr>
          <w:rFonts w:asciiTheme="minorHAnsi" w:hAnsiTheme="minorHAnsi"/>
          <w:bCs/>
          <w:sz w:val="20"/>
          <w:szCs w:val="20"/>
        </w:rPr>
      </w:pPr>
      <w:r w:rsidRPr="006F1F65">
        <w:rPr>
          <w:rFonts w:asciiTheme="minorHAnsi" w:hAnsiTheme="minorHAnsi"/>
          <w:sz w:val="20"/>
          <w:szCs w:val="20"/>
        </w:rPr>
        <w:t>Research Assistant</w:t>
      </w:r>
      <w:r w:rsidRPr="006F1F65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6F1F65">
        <w:rPr>
          <w:rFonts w:asciiTheme="minorHAnsi" w:hAnsiTheme="minorHAnsi"/>
          <w:bCs/>
          <w:sz w:val="20"/>
          <w:szCs w:val="20"/>
        </w:rPr>
        <w:t>(2005-2006),</w:t>
      </w:r>
      <w:r w:rsidRPr="006F1F65">
        <w:rPr>
          <w:rFonts w:asciiTheme="minorHAnsi" w:hAnsiTheme="minorHAnsi"/>
          <w:b/>
          <w:bCs/>
          <w:sz w:val="20"/>
          <w:szCs w:val="20"/>
        </w:rPr>
        <w:t xml:space="preserve"> </w:t>
      </w:r>
      <w:r w:rsidRPr="006F1F65">
        <w:rPr>
          <w:rFonts w:asciiTheme="minorHAnsi" w:hAnsiTheme="minorHAnsi"/>
          <w:sz w:val="20"/>
          <w:szCs w:val="20"/>
        </w:rPr>
        <w:t xml:space="preserve">Ottoman Electric Museum Archives, </w:t>
      </w:r>
      <w:r w:rsidRPr="006F1F65">
        <w:rPr>
          <w:rFonts w:asciiTheme="minorHAnsi" w:hAnsiTheme="minorHAnsi"/>
          <w:bCs/>
          <w:sz w:val="20"/>
          <w:szCs w:val="20"/>
        </w:rPr>
        <w:t>Santralistanbul, Istanbul Bilgi University</w:t>
      </w:r>
      <w:r w:rsidRPr="006F1F65">
        <w:rPr>
          <w:rFonts w:asciiTheme="minorHAnsi" w:hAnsiTheme="minorHAnsi"/>
          <w:sz w:val="20"/>
          <w:szCs w:val="20"/>
        </w:rPr>
        <w:t>, Istanbul, Turkey.</w:t>
      </w:r>
    </w:p>
    <w:p w14:paraId="60FC1280" w14:textId="77777777" w:rsidR="004E4062" w:rsidRPr="006F1F65" w:rsidRDefault="004E4062" w:rsidP="004E4062">
      <w:pPr>
        <w:numPr>
          <w:ilvl w:val="0"/>
          <w:numId w:val="3"/>
        </w:numPr>
        <w:contextualSpacing/>
        <w:rPr>
          <w:rFonts w:asciiTheme="minorHAnsi" w:hAnsiTheme="minorHAnsi"/>
          <w:sz w:val="20"/>
          <w:szCs w:val="20"/>
        </w:rPr>
      </w:pPr>
      <w:r w:rsidRPr="006F1F65">
        <w:rPr>
          <w:rFonts w:asciiTheme="minorHAnsi" w:hAnsiTheme="minorHAnsi"/>
          <w:sz w:val="20"/>
          <w:szCs w:val="20"/>
        </w:rPr>
        <w:t xml:space="preserve">Persian Intensive Language School for Foreigners, Summer 2007, </w:t>
      </w:r>
      <w:r w:rsidRPr="006F1F65">
        <w:rPr>
          <w:rFonts w:asciiTheme="minorHAnsi" w:hAnsiTheme="minorHAnsi"/>
          <w:bCs/>
          <w:sz w:val="20"/>
          <w:szCs w:val="20"/>
        </w:rPr>
        <w:t>University of Esfahan, Iran.</w:t>
      </w:r>
    </w:p>
    <w:p w14:paraId="415E9F74" w14:textId="77777777" w:rsidR="004E4062" w:rsidRPr="006F1F65" w:rsidRDefault="004E4062" w:rsidP="004E4062">
      <w:pPr>
        <w:spacing w:before="100" w:beforeAutospacing="1" w:after="100" w:afterAutospacing="1"/>
        <w:contextualSpacing/>
        <w:rPr>
          <w:rFonts w:asciiTheme="minorHAnsi" w:hAnsiTheme="minorHAnsi"/>
          <w:sz w:val="20"/>
          <w:szCs w:val="20"/>
        </w:rPr>
      </w:pPr>
    </w:p>
    <w:p w14:paraId="2C9F10DE" w14:textId="77777777" w:rsidR="004E4062" w:rsidRPr="006F1F65" w:rsidRDefault="004E4062" w:rsidP="004E4062">
      <w:pPr>
        <w:rPr>
          <w:rFonts w:asciiTheme="minorHAnsi" w:hAnsiTheme="minorHAnsi"/>
          <w:sz w:val="20"/>
          <w:szCs w:val="20"/>
          <w:u w:val="single"/>
        </w:rPr>
      </w:pPr>
      <w:r w:rsidRPr="006F1F65">
        <w:rPr>
          <w:rFonts w:asciiTheme="minorHAnsi" w:hAnsiTheme="minorHAnsi"/>
          <w:b/>
          <w:sz w:val="20"/>
          <w:szCs w:val="20"/>
        </w:rPr>
        <w:t>Languages and Skills</w:t>
      </w:r>
      <w:r w:rsidRPr="006F1F65">
        <w:rPr>
          <w:rFonts w:asciiTheme="minorHAnsi" w:hAnsiTheme="minorHAnsi"/>
          <w:b/>
          <w:sz w:val="20"/>
          <w:szCs w:val="20"/>
        </w:rPr>
        <w:softHyphen/>
      </w:r>
      <w:r w:rsidRPr="006F1F65">
        <w:rPr>
          <w:rFonts w:asciiTheme="minorHAnsi" w:hAnsiTheme="minorHAnsi"/>
          <w:b/>
          <w:sz w:val="20"/>
          <w:szCs w:val="20"/>
        </w:rPr>
        <w:softHyphen/>
      </w:r>
      <w:r w:rsidRPr="006F1F65">
        <w:rPr>
          <w:rFonts w:asciiTheme="minorHAnsi" w:hAnsiTheme="minorHAnsi"/>
          <w:b/>
          <w:sz w:val="20"/>
          <w:szCs w:val="20"/>
        </w:rPr>
        <w:softHyphen/>
      </w:r>
      <w:r w:rsidRPr="006F1F65">
        <w:rPr>
          <w:rFonts w:asciiTheme="minorHAnsi" w:hAnsiTheme="minorHAnsi"/>
          <w:b/>
          <w:sz w:val="20"/>
          <w:szCs w:val="20"/>
        </w:rPr>
        <w:softHyphen/>
      </w:r>
      <w:r w:rsidRPr="006F1F65">
        <w:rPr>
          <w:rFonts w:asciiTheme="minorHAnsi" w:hAnsiTheme="minorHAnsi"/>
          <w:b/>
          <w:sz w:val="20"/>
          <w:szCs w:val="20"/>
        </w:rPr>
        <w:softHyphen/>
      </w:r>
      <w:r w:rsidRPr="006F1F65">
        <w:rPr>
          <w:rFonts w:asciiTheme="minorHAnsi" w:hAnsiTheme="minorHAnsi"/>
          <w:b/>
          <w:sz w:val="20"/>
          <w:szCs w:val="20"/>
        </w:rPr>
        <w:softHyphen/>
      </w:r>
      <w:r w:rsidRPr="006F1F65">
        <w:rPr>
          <w:rFonts w:asciiTheme="minorHAnsi" w:hAnsiTheme="minorHAnsi"/>
          <w:b/>
          <w:sz w:val="20"/>
          <w:szCs w:val="20"/>
          <w:u w:val="single"/>
        </w:rPr>
        <w:t>______________________________________________________________________________________________</w:t>
      </w:r>
    </w:p>
    <w:p w14:paraId="6D56EC2A" w14:textId="77777777" w:rsidR="004E4062" w:rsidRPr="006F1F65" w:rsidRDefault="004E4062" w:rsidP="004E4062">
      <w:pPr>
        <w:rPr>
          <w:rFonts w:asciiTheme="minorHAnsi" w:hAnsiTheme="minorHAnsi"/>
          <w:sz w:val="20"/>
          <w:szCs w:val="20"/>
        </w:rPr>
      </w:pPr>
    </w:p>
    <w:p w14:paraId="3AAEE717" w14:textId="77777777" w:rsidR="004E4062" w:rsidRPr="006F1F65" w:rsidRDefault="004E4062" w:rsidP="006C2AF1">
      <w:pPr>
        <w:numPr>
          <w:ilvl w:val="0"/>
          <w:numId w:val="5"/>
        </w:numPr>
        <w:ind w:left="360"/>
        <w:jc w:val="both"/>
        <w:rPr>
          <w:rFonts w:asciiTheme="minorHAnsi" w:hAnsiTheme="minorHAnsi"/>
          <w:sz w:val="20"/>
          <w:szCs w:val="20"/>
        </w:rPr>
      </w:pPr>
      <w:r w:rsidRPr="006F1F65">
        <w:rPr>
          <w:rFonts w:asciiTheme="minorHAnsi" w:hAnsiTheme="minorHAnsi"/>
          <w:sz w:val="20"/>
          <w:szCs w:val="20"/>
        </w:rPr>
        <w:t>Turkish: Native</w:t>
      </w:r>
    </w:p>
    <w:p w14:paraId="62E4437B" w14:textId="77777777" w:rsidR="004E4062" w:rsidRPr="006F1F65" w:rsidRDefault="004E4062" w:rsidP="006C2AF1">
      <w:pPr>
        <w:numPr>
          <w:ilvl w:val="0"/>
          <w:numId w:val="5"/>
        </w:numPr>
        <w:ind w:left="360"/>
        <w:jc w:val="both"/>
        <w:rPr>
          <w:rFonts w:asciiTheme="minorHAnsi" w:hAnsiTheme="minorHAnsi"/>
          <w:sz w:val="20"/>
          <w:szCs w:val="20"/>
        </w:rPr>
      </w:pPr>
      <w:r w:rsidRPr="006F1F65">
        <w:rPr>
          <w:rFonts w:asciiTheme="minorHAnsi" w:hAnsiTheme="minorHAnsi"/>
          <w:sz w:val="20"/>
          <w:szCs w:val="20"/>
        </w:rPr>
        <w:t>English: Fluent</w:t>
      </w:r>
    </w:p>
    <w:p w14:paraId="69FDB5A0" w14:textId="77777777" w:rsidR="004E4062" w:rsidRPr="006F1F65" w:rsidRDefault="004E4062" w:rsidP="006C2AF1">
      <w:pPr>
        <w:numPr>
          <w:ilvl w:val="0"/>
          <w:numId w:val="5"/>
        </w:numPr>
        <w:ind w:left="360"/>
        <w:jc w:val="both"/>
        <w:rPr>
          <w:rFonts w:asciiTheme="minorHAnsi" w:hAnsiTheme="minorHAnsi"/>
          <w:sz w:val="20"/>
          <w:szCs w:val="20"/>
        </w:rPr>
      </w:pPr>
      <w:r w:rsidRPr="006F1F65">
        <w:rPr>
          <w:rFonts w:asciiTheme="minorHAnsi" w:hAnsiTheme="minorHAnsi"/>
          <w:sz w:val="20"/>
          <w:szCs w:val="20"/>
        </w:rPr>
        <w:t xml:space="preserve">Spanish: Upper Intermediate </w:t>
      </w:r>
    </w:p>
    <w:p w14:paraId="452DA333" w14:textId="77777777" w:rsidR="004E4062" w:rsidRDefault="004E4062" w:rsidP="006C2AF1">
      <w:pPr>
        <w:numPr>
          <w:ilvl w:val="0"/>
          <w:numId w:val="5"/>
        </w:numPr>
        <w:ind w:left="360"/>
        <w:jc w:val="both"/>
        <w:rPr>
          <w:rFonts w:asciiTheme="minorHAnsi" w:hAnsiTheme="minorHAnsi"/>
          <w:sz w:val="20"/>
          <w:szCs w:val="20"/>
        </w:rPr>
      </w:pPr>
      <w:r w:rsidRPr="006F1F65">
        <w:rPr>
          <w:rFonts w:asciiTheme="minorHAnsi" w:hAnsiTheme="minorHAnsi"/>
          <w:sz w:val="20"/>
          <w:szCs w:val="20"/>
        </w:rPr>
        <w:t>Persian: Upper Intermediate</w:t>
      </w:r>
    </w:p>
    <w:p w14:paraId="385C4F6C" w14:textId="77EFDD27" w:rsidR="00723C79" w:rsidRPr="006F1F65" w:rsidRDefault="00723C79" w:rsidP="006C2AF1">
      <w:pPr>
        <w:numPr>
          <w:ilvl w:val="0"/>
          <w:numId w:val="5"/>
        </w:numPr>
        <w:ind w:left="36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Fasih </w:t>
      </w:r>
      <w:r w:rsidR="00D80A1A">
        <w:rPr>
          <w:rFonts w:asciiTheme="minorHAnsi" w:hAnsiTheme="minorHAnsi"/>
          <w:sz w:val="20"/>
          <w:szCs w:val="20"/>
        </w:rPr>
        <w:t>Arabic</w:t>
      </w:r>
      <w:r w:rsidR="00D80A1A" w:rsidRPr="006F1F65">
        <w:rPr>
          <w:rFonts w:asciiTheme="minorHAnsi" w:hAnsiTheme="minorHAnsi"/>
          <w:sz w:val="20"/>
          <w:szCs w:val="20"/>
        </w:rPr>
        <w:t>: Intermediate</w:t>
      </w:r>
    </w:p>
    <w:p w14:paraId="1D247509" w14:textId="77777777" w:rsidR="004E4062" w:rsidRPr="006F1F65" w:rsidRDefault="004E4062" w:rsidP="006C2AF1">
      <w:pPr>
        <w:numPr>
          <w:ilvl w:val="0"/>
          <w:numId w:val="5"/>
        </w:numPr>
        <w:ind w:left="360"/>
        <w:contextualSpacing/>
        <w:jc w:val="both"/>
        <w:rPr>
          <w:rFonts w:asciiTheme="minorHAnsi" w:hAnsiTheme="minorHAnsi"/>
          <w:sz w:val="20"/>
          <w:szCs w:val="20"/>
        </w:rPr>
      </w:pPr>
      <w:r w:rsidRPr="006F1F65">
        <w:rPr>
          <w:rFonts w:asciiTheme="minorHAnsi" w:hAnsiTheme="minorHAnsi"/>
          <w:sz w:val="20"/>
          <w:szCs w:val="20"/>
        </w:rPr>
        <w:t>Ottoman Language: 18</w:t>
      </w:r>
      <w:r w:rsidRPr="006F1F65">
        <w:rPr>
          <w:rFonts w:asciiTheme="minorHAnsi" w:hAnsiTheme="minorHAnsi"/>
          <w:sz w:val="20"/>
          <w:szCs w:val="20"/>
          <w:vertAlign w:val="superscript"/>
        </w:rPr>
        <w:t>th</w:t>
      </w:r>
      <w:r w:rsidRPr="006F1F65">
        <w:rPr>
          <w:rFonts w:asciiTheme="minorHAnsi" w:hAnsiTheme="minorHAnsi"/>
          <w:sz w:val="20"/>
          <w:szCs w:val="20"/>
        </w:rPr>
        <w:t xml:space="preserve"> and early 19</w:t>
      </w:r>
      <w:r w:rsidRPr="006F1F65">
        <w:rPr>
          <w:rFonts w:asciiTheme="minorHAnsi" w:hAnsiTheme="minorHAnsi"/>
          <w:sz w:val="20"/>
          <w:szCs w:val="20"/>
          <w:vertAlign w:val="superscript"/>
        </w:rPr>
        <w:t>th</w:t>
      </w:r>
      <w:r w:rsidRPr="006F1F65">
        <w:rPr>
          <w:rFonts w:asciiTheme="minorHAnsi" w:hAnsiTheme="minorHAnsi"/>
          <w:sz w:val="20"/>
          <w:szCs w:val="20"/>
        </w:rPr>
        <w:t xml:space="preserve"> century published documents.  </w:t>
      </w:r>
    </w:p>
    <w:p w14:paraId="1F3A3C77" w14:textId="71982BA9" w:rsidR="004E4062" w:rsidRDefault="00C713B2" w:rsidP="006C2A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contextualSpacing/>
        <w:rPr>
          <w:rFonts w:asciiTheme="minorHAnsi" w:hAnsiTheme="minorHAnsi"/>
          <w:sz w:val="20"/>
          <w:szCs w:val="20"/>
        </w:rPr>
      </w:pPr>
      <w:r w:rsidRPr="00201533">
        <w:rPr>
          <w:rFonts w:asciiTheme="minorHAnsi" w:hAnsiTheme="minorHAnsi"/>
          <w:sz w:val="20"/>
          <w:szCs w:val="20"/>
        </w:rPr>
        <w:t>Computer Skills: Office,</w:t>
      </w:r>
      <w:r w:rsidR="004E4062" w:rsidRPr="00201533">
        <w:rPr>
          <w:rFonts w:asciiTheme="minorHAnsi" w:hAnsiTheme="minorHAnsi"/>
          <w:sz w:val="20"/>
          <w:szCs w:val="20"/>
        </w:rPr>
        <w:t xml:space="preserve"> S</w:t>
      </w:r>
      <w:r w:rsidR="006C3383" w:rsidRPr="00201533">
        <w:rPr>
          <w:rFonts w:asciiTheme="minorHAnsi" w:hAnsiTheme="minorHAnsi"/>
          <w:sz w:val="20"/>
          <w:szCs w:val="20"/>
        </w:rPr>
        <w:t>TATA</w:t>
      </w:r>
      <w:r w:rsidR="004E4062" w:rsidRPr="00201533">
        <w:rPr>
          <w:rFonts w:asciiTheme="minorHAnsi" w:hAnsiTheme="minorHAnsi"/>
          <w:sz w:val="20"/>
          <w:szCs w:val="20"/>
        </w:rPr>
        <w:t xml:space="preserve">, </w:t>
      </w:r>
      <w:r w:rsidR="00F129FD">
        <w:rPr>
          <w:rFonts w:asciiTheme="minorHAnsi" w:hAnsiTheme="minorHAnsi"/>
          <w:sz w:val="20"/>
          <w:szCs w:val="20"/>
        </w:rPr>
        <w:t xml:space="preserve">R, </w:t>
      </w:r>
      <w:r w:rsidR="004E4062" w:rsidRPr="00201533">
        <w:rPr>
          <w:rFonts w:asciiTheme="minorHAnsi" w:hAnsiTheme="minorHAnsi"/>
          <w:sz w:val="20"/>
          <w:szCs w:val="20"/>
        </w:rPr>
        <w:t>E-views, SPSS, GAUSS</w:t>
      </w:r>
      <w:r w:rsidR="006C3383" w:rsidRPr="00201533">
        <w:rPr>
          <w:rFonts w:asciiTheme="minorHAnsi" w:hAnsiTheme="minorHAnsi"/>
          <w:sz w:val="20"/>
          <w:szCs w:val="20"/>
        </w:rPr>
        <w:t xml:space="preserve">, </w:t>
      </w:r>
      <w:r w:rsidR="00201533">
        <w:rPr>
          <w:rFonts w:asciiTheme="minorHAnsi" w:hAnsiTheme="minorHAnsi"/>
          <w:sz w:val="20"/>
          <w:szCs w:val="20"/>
        </w:rPr>
        <w:t>Gephi</w:t>
      </w:r>
    </w:p>
    <w:p w14:paraId="0784A939" w14:textId="6F4BBC5A" w:rsidR="00BB525D" w:rsidRDefault="00926CC0" w:rsidP="006C2A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contextualSpacing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Database Experience</w:t>
      </w:r>
      <w:r w:rsidRPr="006F1F65"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 xml:space="preserve"> </w:t>
      </w:r>
      <w:r w:rsidR="00723C79">
        <w:rPr>
          <w:rFonts w:asciiTheme="minorHAnsi" w:hAnsiTheme="minorHAnsi"/>
          <w:sz w:val="20"/>
          <w:szCs w:val="20"/>
        </w:rPr>
        <w:t xml:space="preserve">COMTRADE, </w:t>
      </w:r>
      <w:r>
        <w:rPr>
          <w:rFonts w:asciiTheme="minorHAnsi" w:hAnsiTheme="minorHAnsi"/>
          <w:sz w:val="20"/>
          <w:szCs w:val="20"/>
        </w:rPr>
        <w:t xml:space="preserve">Compustat, ORBIS, ORBIS IP, </w:t>
      </w:r>
      <w:r w:rsidR="00723C79">
        <w:rPr>
          <w:rFonts w:asciiTheme="minorHAnsi" w:hAnsiTheme="minorHAnsi"/>
          <w:sz w:val="20"/>
          <w:szCs w:val="20"/>
        </w:rPr>
        <w:t xml:space="preserve">WRDS, </w:t>
      </w:r>
      <w:r>
        <w:rPr>
          <w:rFonts w:asciiTheme="minorHAnsi" w:hAnsiTheme="minorHAnsi"/>
          <w:sz w:val="20"/>
          <w:szCs w:val="20"/>
        </w:rPr>
        <w:t xml:space="preserve">SDC Platinum </w:t>
      </w:r>
      <w:r w:rsidR="00BB525D">
        <w:rPr>
          <w:rFonts w:asciiTheme="minorHAnsi" w:hAnsiTheme="minorHAnsi"/>
          <w:sz w:val="20"/>
          <w:szCs w:val="20"/>
        </w:rPr>
        <w:t>M</w:t>
      </w:r>
      <w:r w:rsidR="00BB525D">
        <w:rPr>
          <w:rFonts w:asciiTheme="minorHAnsi" w:hAnsiTheme="minorHAnsi"/>
          <w:sz w:val="20"/>
          <w:szCs w:val="20"/>
        </w:rPr>
        <w:sym w:font="Symbol" w:char="F026"/>
      </w:r>
      <w:r w:rsidR="00BB525D">
        <w:rPr>
          <w:rFonts w:asciiTheme="minorHAnsi" w:hAnsiTheme="minorHAnsi"/>
          <w:sz w:val="20"/>
          <w:szCs w:val="20"/>
        </w:rPr>
        <w:t>A</w:t>
      </w:r>
      <w:r>
        <w:rPr>
          <w:rFonts w:asciiTheme="minorHAnsi" w:hAnsiTheme="minorHAnsi"/>
          <w:sz w:val="20"/>
          <w:szCs w:val="20"/>
        </w:rPr>
        <w:t xml:space="preserve">, </w:t>
      </w:r>
      <w:r w:rsidR="00BB525D">
        <w:rPr>
          <w:rFonts w:asciiTheme="minorHAnsi" w:hAnsiTheme="minorHAnsi"/>
          <w:sz w:val="20"/>
          <w:szCs w:val="20"/>
        </w:rPr>
        <w:t xml:space="preserve">USPTO, PATSTAT, </w:t>
      </w:r>
      <w:r>
        <w:rPr>
          <w:rFonts w:asciiTheme="minorHAnsi" w:hAnsiTheme="minorHAnsi"/>
          <w:sz w:val="20"/>
          <w:szCs w:val="20"/>
        </w:rPr>
        <w:t>Bloomberg Terminal</w:t>
      </w:r>
    </w:p>
    <w:p w14:paraId="60B21491" w14:textId="791A6AE3" w:rsidR="00D80A1A" w:rsidRPr="00BB525D" w:rsidRDefault="00D80A1A" w:rsidP="006C2AF1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contextualSpacing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SRS Accredited Researcher</w:t>
      </w:r>
      <w:r w:rsidR="006B267F">
        <w:rPr>
          <w:rFonts w:asciiTheme="minorHAnsi" w:hAnsiTheme="minorHAnsi"/>
          <w:sz w:val="20"/>
          <w:szCs w:val="20"/>
        </w:rPr>
        <w:t>, UK</w:t>
      </w:r>
    </w:p>
    <w:p w14:paraId="182E6232" w14:textId="77777777" w:rsidR="004E4062" w:rsidRPr="006F1F65" w:rsidRDefault="004E4062" w:rsidP="004E4062">
      <w:pPr>
        <w:pStyle w:val="Heading1"/>
        <w:rPr>
          <w:rFonts w:asciiTheme="minorHAnsi" w:hAnsiTheme="minorHAnsi"/>
          <w:sz w:val="20"/>
          <w:szCs w:val="20"/>
        </w:rPr>
      </w:pPr>
      <w:r w:rsidRPr="006F1F65">
        <w:rPr>
          <w:rFonts w:asciiTheme="minorHAnsi" w:hAnsiTheme="minorHAnsi"/>
          <w:sz w:val="20"/>
          <w:szCs w:val="20"/>
        </w:rPr>
        <w:t>Research Interests</w:t>
      </w:r>
      <w:r w:rsidRPr="006F1F65">
        <w:rPr>
          <w:rFonts w:asciiTheme="minorHAnsi" w:hAnsiTheme="minorHAnsi"/>
          <w:sz w:val="20"/>
          <w:szCs w:val="20"/>
          <w:u w:val="single"/>
        </w:rPr>
        <w:t>________________________________________________________________________________________________</w:t>
      </w:r>
      <w:r w:rsidRPr="006F1F65">
        <w:rPr>
          <w:rFonts w:asciiTheme="minorHAnsi" w:hAnsiTheme="minorHAnsi"/>
          <w:sz w:val="20"/>
          <w:szCs w:val="20"/>
        </w:rPr>
        <w:t xml:space="preserve"> </w:t>
      </w:r>
    </w:p>
    <w:p w14:paraId="7B527138" w14:textId="188A9341" w:rsidR="00926CC0" w:rsidRPr="006C2AF1" w:rsidRDefault="00926CC0" w:rsidP="006C2AF1">
      <w:pPr>
        <w:pStyle w:val="ListParagraph"/>
        <w:numPr>
          <w:ilvl w:val="0"/>
          <w:numId w:val="12"/>
        </w:numPr>
        <w:spacing w:before="100" w:beforeAutospacing="1" w:after="100" w:afterAutospacing="1"/>
        <w:ind w:left="714" w:hanging="357"/>
        <w:mirrorIndents/>
        <w:rPr>
          <w:rFonts w:asciiTheme="minorHAnsi" w:hAnsiTheme="minorHAnsi"/>
          <w:sz w:val="20"/>
          <w:szCs w:val="20"/>
        </w:rPr>
      </w:pPr>
      <w:r w:rsidRPr="006C2AF1">
        <w:rPr>
          <w:rFonts w:asciiTheme="minorHAnsi" w:hAnsiTheme="minorHAnsi"/>
          <w:sz w:val="20"/>
          <w:szCs w:val="20"/>
        </w:rPr>
        <w:t>Global Knowledge Sharing through International Business</w:t>
      </w:r>
    </w:p>
    <w:p w14:paraId="4C4C244E" w14:textId="24CE6E8D" w:rsidR="004E4062" w:rsidRPr="006C2AF1" w:rsidRDefault="004E4062" w:rsidP="006C2AF1">
      <w:pPr>
        <w:pStyle w:val="ListParagraph"/>
        <w:numPr>
          <w:ilvl w:val="0"/>
          <w:numId w:val="12"/>
        </w:numPr>
        <w:spacing w:before="100" w:beforeAutospacing="1" w:after="100" w:afterAutospacing="1"/>
        <w:ind w:left="714" w:hanging="357"/>
        <w:mirrorIndents/>
        <w:rPr>
          <w:rFonts w:asciiTheme="minorHAnsi" w:hAnsiTheme="minorHAnsi"/>
          <w:sz w:val="20"/>
          <w:szCs w:val="20"/>
        </w:rPr>
      </w:pPr>
      <w:r w:rsidRPr="006C2AF1">
        <w:rPr>
          <w:rFonts w:asciiTheme="minorHAnsi" w:hAnsiTheme="minorHAnsi"/>
          <w:sz w:val="20"/>
          <w:szCs w:val="20"/>
        </w:rPr>
        <w:t>FDI Theory and Emerging Multinationals (EMNEs)</w:t>
      </w:r>
    </w:p>
    <w:p w14:paraId="43D12524" w14:textId="3743F7AB" w:rsidR="002D3984" w:rsidRPr="006C2AF1" w:rsidRDefault="004E4062" w:rsidP="006C2AF1">
      <w:pPr>
        <w:pStyle w:val="ListParagraph"/>
        <w:numPr>
          <w:ilvl w:val="0"/>
          <w:numId w:val="12"/>
        </w:numPr>
        <w:spacing w:before="100" w:beforeAutospacing="1" w:after="100" w:afterAutospacing="1"/>
        <w:ind w:left="714" w:hanging="357"/>
        <w:mirrorIndents/>
        <w:rPr>
          <w:rFonts w:asciiTheme="minorHAnsi" w:hAnsiTheme="minorHAnsi"/>
          <w:sz w:val="20"/>
          <w:szCs w:val="20"/>
        </w:rPr>
      </w:pPr>
      <w:r w:rsidRPr="006C2AF1">
        <w:rPr>
          <w:rFonts w:asciiTheme="minorHAnsi" w:hAnsiTheme="minorHAnsi"/>
          <w:sz w:val="20"/>
          <w:szCs w:val="20"/>
        </w:rPr>
        <w:t xml:space="preserve">Innovation Systems and Institutions in Catching-up Economies </w:t>
      </w:r>
    </w:p>
    <w:p w14:paraId="68A01A7F" w14:textId="77777777" w:rsidR="000A5F1D" w:rsidRPr="006C2AF1" w:rsidRDefault="000A5F1D" w:rsidP="000A5F1D">
      <w:pPr>
        <w:pStyle w:val="ListParagraph"/>
        <w:numPr>
          <w:ilvl w:val="0"/>
          <w:numId w:val="12"/>
        </w:numPr>
        <w:spacing w:before="100" w:beforeAutospacing="1" w:after="100" w:afterAutospacing="1"/>
        <w:ind w:left="714" w:hanging="357"/>
        <w:mirrorIndents/>
        <w:rPr>
          <w:rFonts w:asciiTheme="minorHAnsi" w:hAnsiTheme="minorHAnsi"/>
          <w:sz w:val="20"/>
          <w:szCs w:val="20"/>
        </w:rPr>
      </w:pPr>
      <w:r w:rsidRPr="006C2AF1">
        <w:rPr>
          <w:rFonts w:asciiTheme="minorHAnsi" w:hAnsiTheme="minorHAnsi"/>
          <w:sz w:val="20"/>
          <w:szCs w:val="20"/>
        </w:rPr>
        <w:t>Uncertainties and Disruptions in Global Markets</w:t>
      </w:r>
    </w:p>
    <w:p w14:paraId="1473B7E4" w14:textId="3C12F3C0" w:rsidR="004E4062" w:rsidRPr="006C2AF1" w:rsidRDefault="00723C79" w:rsidP="006C2AF1">
      <w:pPr>
        <w:pStyle w:val="ListParagraph"/>
        <w:numPr>
          <w:ilvl w:val="0"/>
          <w:numId w:val="12"/>
        </w:numPr>
        <w:spacing w:before="100" w:beforeAutospacing="1" w:after="100" w:afterAutospacing="1"/>
        <w:ind w:left="714" w:hanging="357"/>
        <w:mirrorIndents/>
        <w:rPr>
          <w:rFonts w:asciiTheme="minorHAnsi" w:hAnsiTheme="minorHAnsi"/>
          <w:sz w:val="20"/>
          <w:szCs w:val="20"/>
        </w:rPr>
      </w:pPr>
      <w:r w:rsidRPr="006C2AF1">
        <w:rPr>
          <w:rFonts w:asciiTheme="minorHAnsi" w:hAnsiTheme="minorHAnsi"/>
          <w:sz w:val="20"/>
          <w:szCs w:val="20"/>
        </w:rPr>
        <w:t xml:space="preserve">International Trade and </w:t>
      </w:r>
      <w:r w:rsidR="004E4062" w:rsidRPr="006C2AF1">
        <w:rPr>
          <w:rFonts w:asciiTheme="minorHAnsi" w:hAnsiTheme="minorHAnsi"/>
          <w:sz w:val="20"/>
          <w:szCs w:val="20"/>
        </w:rPr>
        <w:t>Global Integration in Emerging Economies</w:t>
      </w:r>
    </w:p>
    <w:p w14:paraId="39E555DE" w14:textId="655FCD9E" w:rsidR="004E4062" w:rsidRPr="006C2AF1" w:rsidRDefault="006C3383" w:rsidP="006C2AF1">
      <w:pPr>
        <w:pStyle w:val="ListParagraph"/>
        <w:numPr>
          <w:ilvl w:val="0"/>
          <w:numId w:val="12"/>
        </w:numPr>
        <w:spacing w:before="100" w:beforeAutospacing="1" w:after="100" w:afterAutospacing="1"/>
        <w:ind w:left="714" w:hanging="357"/>
        <w:mirrorIndents/>
        <w:rPr>
          <w:rFonts w:asciiTheme="minorHAnsi" w:hAnsiTheme="minorHAnsi"/>
          <w:sz w:val="20"/>
          <w:szCs w:val="20"/>
        </w:rPr>
      </w:pPr>
      <w:r w:rsidRPr="006C2AF1">
        <w:rPr>
          <w:rFonts w:asciiTheme="minorHAnsi" w:hAnsiTheme="minorHAnsi"/>
          <w:sz w:val="20"/>
          <w:szCs w:val="20"/>
        </w:rPr>
        <w:t xml:space="preserve">Sustainable </w:t>
      </w:r>
      <w:r w:rsidR="004E4062" w:rsidRPr="006C2AF1">
        <w:rPr>
          <w:rFonts w:asciiTheme="minorHAnsi" w:hAnsiTheme="minorHAnsi"/>
          <w:sz w:val="20"/>
          <w:szCs w:val="20"/>
        </w:rPr>
        <w:t xml:space="preserve">Economic Development </w:t>
      </w:r>
    </w:p>
    <w:p w14:paraId="3DA730C2" w14:textId="77777777" w:rsidR="004E4062" w:rsidRPr="006F1F65" w:rsidRDefault="004E4062" w:rsidP="004E4062">
      <w:pPr>
        <w:spacing w:before="100" w:beforeAutospacing="1" w:after="100" w:afterAutospacing="1"/>
        <w:contextualSpacing/>
        <w:rPr>
          <w:rFonts w:asciiTheme="minorHAnsi" w:hAnsiTheme="minorHAnsi"/>
          <w:sz w:val="20"/>
          <w:szCs w:val="20"/>
        </w:rPr>
      </w:pPr>
    </w:p>
    <w:sectPr w:rsidR="004E4062" w:rsidRPr="006F1F65" w:rsidSect="006A4269">
      <w:footerReference w:type="default" r:id="rId28"/>
      <w:pgSz w:w="12240" w:h="15840"/>
      <w:pgMar w:top="1440" w:right="1440" w:bottom="1440" w:left="1440" w:header="360" w:footer="360" w:gutter="0"/>
      <w:cols w:space="720"/>
      <w:noEndnote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14D22" w14:textId="77777777" w:rsidR="00CE7865" w:rsidRDefault="00CE7865">
      <w:r>
        <w:separator/>
      </w:r>
    </w:p>
  </w:endnote>
  <w:endnote w:type="continuationSeparator" w:id="0">
    <w:p w14:paraId="20FCBB2C" w14:textId="77777777" w:rsidR="00CE7865" w:rsidRDefault="00CE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Unicode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22308" w14:textId="77777777" w:rsidR="00C40D20" w:rsidRDefault="00C40D2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120D7">
      <w:rPr>
        <w:noProof/>
      </w:rPr>
      <w:t>1</w:t>
    </w:r>
    <w:r>
      <w:fldChar w:fldCharType="end"/>
    </w:r>
  </w:p>
  <w:p w14:paraId="0C16A361" w14:textId="77777777" w:rsidR="00C40D20" w:rsidRDefault="00C40D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1FAEC" w14:textId="77777777" w:rsidR="00CE7865" w:rsidRDefault="00CE7865">
      <w:r>
        <w:separator/>
      </w:r>
    </w:p>
  </w:footnote>
  <w:footnote w:type="continuationSeparator" w:id="0">
    <w:p w14:paraId="41EDC0BC" w14:textId="77777777" w:rsidR="00CE7865" w:rsidRDefault="00CE7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9773BE"/>
    <w:multiLevelType w:val="hybridMultilevel"/>
    <w:tmpl w:val="3A4CE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D7498"/>
    <w:multiLevelType w:val="hybridMultilevel"/>
    <w:tmpl w:val="4934D3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2719A"/>
    <w:multiLevelType w:val="hybridMultilevel"/>
    <w:tmpl w:val="C0E23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F7D78"/>
    <w:multiLevelType w:val="hybridMultilevel"/>
    <w:tmpl w:val="845A0C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2466B0"/>
    <w:multiLevelType w:val="hybridMultilevel"/>
    <w:tmpl w:val="9588E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27F09"/>
    <w:multiLevelType w:val="hybridMultilevel"/>
    <w:tmpl w:val="F71EEA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61768"/>
    <w:multiLevelType w:val="hybridMultilevel"/>
    <w:tmpl w:val="5FA84C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391E0E"/>
    <w:multiLevelType w:val="hybridMultilevel"/>
    <w:tmpl w:val="51CA4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85FB6"/>
    <w:multiLevelType w:val="hybridMultilevel"/>
    <w:tmpl w:val="39945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90CF8"/>
    <w:multiLevelType w:val="hybridMultilevel"/>
    <w:tmpl w:val="AA420F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45272B"/>
    <w:multiLevelType w:val="hybridMultilevel"/>
    <w:tmpl w:val="B590F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022BE9"/>
    <w:multiLevelType w:val="hybridMultilevel"/>
    <w:tmpl w:val="798EA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4877545">
    <w:abstractNumId w:val="5"/>
  </w:num>
  <w:num w:numId="2" w16cid:durableId="1327783109">
    <w:abstractNumId w:val="1"/>
  </w:num>
  <w:num w:numId="3" w16cid:durableId="1937982304">
    <w:abstractNumId w:val="10"/>
  </w:num>
  <w:num w:numId="4" w16cid:durableId="80570333">
    <w:abstractNumId w:val="8"/>
  </w:num>
  <w:num w:numId="5" w16cid:durableId="394159104">
    <w:abstractNumId w:val="7"/>
  </w:num>
  <w:num w:numId="6" w16cid:durableId="172573045">
    <w:abstractNumId w:val="9"/>
  </w:num>
  <w:num w:numId="7" w16cid:durableId="1368871799">
    <w:abstractNumId w:val="6"/>
  </w:num>
  <w:num w:numId="8" w16cid:durableId="1946646678">
    <w:abstractNumId w:val="3"/>
  </w:num>
  <w:num w:numId="9" w16cid:durableId="848714765">
    <w:abstractNumId w:val="2"/>
  </w:num>
  <w:num w:numId="10" w16cid:durableId="1202864815">
    <w:abstractNumId w:val="4"/>
  </w:num>
  <w:num w:numId="11" w16cid:durableId="1147360412">
    <w:abstractNumId w:val="0"/>
  </w:num>
  <w:num w:numId="12" w16cid:durableId="7806151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gutterAtTop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E1"/>
    <w:rsid w:val="000052C6"/>
    <w:rsid w:val="00014105"/>
    <w:rsid w:val="000266C2"/>
    <w:rsid w:val="00041DDE"/>
    <w:rsid w:val="00043343"/>
    <w:rsid w:val="00044A1B"/>
    <w:rsid w:val="00045FBF"/>
    <w:rsid w:val="00055FA5"/>
    <w:rsid w:val="00076F75"/>
    <w:rsid w:val="000A5F1D"/>
    <w:rsid w:val="000A6EAE"/>
    <w:rsid w:val="000B1273"/>
    <w:rsid w:val="000B3F3B"/>
    <w:rsid w:val="000D327B"/>
    <w:rsid w:val="000E0403"/>
    <w:rsid w:val="00101031"/>
    <w:rsid w:val="00106A1C"/>
    <w:rsid w:val="001120D7"/>
    <w:rsid w:val="00123F40"/>
    <w:rsid w:val="001303AD"/>
    <w:rsid w:val="0013241A"/>
    <w:rsid w:val="001377F4"/>
    <w:rsid w:val="0014547D"/>
    <w:rsid w:val="0014611D"/>
    <w:rsid w:val="001505A4"/>
    <w:rsid w:val="0015607D"/>
    <w:rsid w:val="0017035D"/>
    <w:rsid w:val="001978D1"/>
    <w:rsid w:val="001A50E1"/>
    <w:rsid w:val="001B5E64"/>
    <w:rsid w:val="001D7E84"/>
    <w:rsid w:val="00201533"/>
    <w:rsid w:val="0020248D"/>
    <w:rsid w:val="00204B17"/>
    <w:rsid w:val="0020739C"/>
    <w:rsid w:val="00211EC7"/>
    <w:rsid w:val="00220614"/>
    <w:rsid w:val="00227FC0"/>
    <w:rsid w:val="002310EB"/>
    <w:rsid w:val="00241F45"/>
    <w:rsid w:val="00260C58"/>
    <w:rsid w:val="0027015D"/>
    <w:rsid w:val="00272724"/>
    <w:rsid w:val="00272FEB"/>
    <w:rsid w:val="00283474"/>
    <w:rsid w:val="002906DE"/>
    <w:rsid w:val="00290D73"/>
    <w:rsid w:val="002A3E3A"/>
    <w:rsid w:val="002A66F0"/>
    <w:rsid w:val="002A7813"/>
    <w:rsid w:val="002C3B98"/>
    <w:rsid w:val="002C6E6D"/>
    <w:rsid w:val="002D3984"/>
    <w:rsid w:val="002D68A9"/>
    <w:rsid w:val="002E7A81"/>
    <w:rsid w:val="002F401B"/>
    <w:rsid w:val="002F5198"/>
    <w:rsid w:val="0030690B"/>
    <w:rsid w:val="00315D71"/>
    <w:rsid w:val="003169DA"/>
    <w:rsid w:val="00326EEC"/>
    <w:rsid w:val="00332F7F"/>
    <w:rsid w:val="00343E32"/>
    <w:rsid w:val="00345F5F"/>
    <w:rsid w:val="003666DC"/>
    <w:rsid w:val="00372B13"/>
    <w:rsid w:val="00387C6C"/>
    <w:rsid w:val="00393B5E"/>
    <w:rsid w:val="003A0693"/>
    <w:rsid w:val="003C5255"/>
    <w:rsid w:val="003D2CA2"/>
    <w:rsid w:val="003D5768"/>
    <w:rsid w:val="003E0B1F"/>
    <w:rsid w:val="00403211"/>
    <w:rsid w:val="00412CAF"/>
    <w:rsid w:val="00424F27"/>
    <w:rsid w:val="0044180A"/>
    <w:rsid w:val="00442A30"/>
    <w:rsid w:val="00484D3C"/>
    <w:rsid w:val="00492602"/>
    <w:rsid w:val="004930E6"/>
    <w:rsid w:val="0049641B"/>
    <w:rsid w:val="004A447E"/>
    <w:rsid w:val="004B5FAB"/>
    <w:rsid w:val="004B6E6D"/>
    <w:rsid w:val="004C3E81"/>
    <w:rsid w:val="004C7FB4"/>
    <w:rsid w:val="004D6955"/>
    <w:rsid w:val="004E4062"/>
    <w:rsid w:val="004F00F0"/>
    <w:rsid w:val="004F1972"/>
    <w:rsid w:val="004F1DCF"/>
    <w:rsid w:val="004F2784"/>
    <w:rsid w:val="0050188E"/>
    <w:rsid w:val="005149EC"/>
    <w:rsid w:val="0051788E"/>
    <w:rsid w:val="005341A6"/>
    <w:rsid w:val="00546B07"/>
    <w:rsid w:val="005531C1"/>
    <w:rsid w:val="00557B6E"/>
    <w:rsid w:val="00560B9F"/>
    <w:rsid w:val="00561607"/>
    <w:rsid w:val="00561787"/>
    <w:rsid w:val="005736D4"/>
    <w:rsid w:val="00587269"/>
    <w:rsid w:val="00591C5A"/>
    <w:rsid w:val="00591E48"/>
    <w:rsid w:val="005949A3"/>
    <w:rsid w:val="005B4667"/>
    <w:rsid w:val="005B4B46"/>
    <w:rsid w:val="005B5799"/>
    <w:rsid w:val="005D0DF8"/>
    <w:rsid w:val="00605CD3"/>
    <w:rsid w:val="00606701"/>
    <w:rsid w:val="00616555"/>
    <w:rsid w:val="006174EB"/>
    <w:rsid w:val="00620B0C"/>
    <w:rsid w:val="006337C2"/>
    <w:rsid w:val="0063455E"/>
    <w:rsid w:val="006662BE"/>
    <w:rsid w:val="00677A3A"/>
    <w:rsid w:val="00686BBC"/>
    <w:rsid w:val="00690AA6"/>
    <w:rsid w:val="006A4269"/>
    <w:rsid w:val="006A7FCD"/>
    <w:rsid w:val="006B04C8"/>
    <w:rsid w:val="006B267F"/>
    <w:rsid w:val="006B5122"/>
    <w:rsid w:val="006C2AF1"/>
    <w:rsid w:val="006C3383"/>
    <w:rsid w:val="006C433E"/>
    <w:rsid w:val="006D3F4B"/>
    <w:rsid w:val="006E2F23"/>
    <w:rsid w:val="006F04E2"/>
    <w:rsid w:val="006F1F65"/>
    <w:rsid w:val="007031FA"/>
    <w:rsid w:val="00723C79"/>
    <w:rsid w:val="007314C0"/>
    <w:rsid w:val="0073710D"/>
    <w:rsid w:val="00763954"/>
    <w:rsid w:val="00764D99"/>
    <w:rsid w:val="00765032"/>
    <w:rsid w:val="007700D7"/>
    <w:rsid w:val="00773883"/>
    <w:rsid w:val="00791ADC"/>
    <w:rsid w:val="007A0CA8"/>
    <w:rsid w:val="007A7295"/>
    <w:rsid w:val="007B730D"/>
    <w:rsid w:val="007C0409"/>
    <w:rsid w:val="007D17EF"/>
    <w:rsid w:val="007F1D95"/>
    <w:rsid w:val="00805AD2"/>
    <w:rsid w:val="008163EB"/>
    <w:rsid w:val="00822D95"/>
    <w:rsid w:val="0082517D"/>
    <w:rsid w:val="00827371"/>
    <w:rsid w:val="00843313"/>
    <w:rsid w:val="0084704D"/>
    <w:rsid w:val="00862364"/>
    <w:rsid w:val="008B14F4"/>
    <w:rsid w:val="008B2137"/>
    <w:rsid w:val="008B3F8C"/>
    <w:rsid w:val="008B602F"/>
    <w:rsid w:val="008E6404"/>
    <w:rsid w:val="008F240A"/>
    <w:rsid w:val="008F5650"/>
    <w:rsid w:val="009133DE"/>
    <w:rsid w:val="00914E26"/>
    <w:rsid w:val="0092076D"/>
    <w:rsid w:val="0092327B"/>
    <w:rsid w:val="00926CC0"/>
    <w:rsid w:val="00937C45"/>
    <w:rsid w:val="00945435"/>
    <w:rsid w:val="00947564"/>
    <w:rsid w:val="00954C14"/>
    <w:rsid w:val="00955E2D"/>
    <w:rsid w:val="00957006"/>
    <w:rsid w:val="009641B7"/>
    <w:rsid w:val="0097124E"/>
    <w:rsid w:val="00971533"/>
    <w:rsid w:val="009729A8"/>
    <w:rsid w:val="00983972"/>
    <w:rsid w:val="00992079"/>
    <w:rsid w:val="009A148B"/>
    <w:rsid w:val="009A5AED"/>
    <w:rsid w:val="009A6107"/>
    <w:rsid w:val="009C5EBE"/>
    <w:rsid w:val="009D0FAF"/>
    <w:rsid w:val="009D18CC"/>
    <w:rsid w:val="009D4474"/>
    <w:rsid w:val="009D4A1C"/>
    <w:rsid w:val="009D4C74"/>
    <w:rsid w:val="009D50A8"/>
    <w:rsid w:val="009D681B"/>
    <w:rsid w:val="009F4D46"/>
    <w:rsid w:val="00A14F31"/>
    <w:rsid w:val="00A17DFF"/>
    <w:rsid w:val="00A25911"/>
    <w:rsid w:val="00A2600B"/>
    <w:rsid w:val="00A548C6"/>
    <w:rsid w:val="00A825C2"/>
    <w:rsid w:val="00A863B1"/>
    <w:rsid w:val="00A9725E"/>
    <w:rsid w:val="00AA2D23"/>
    <w:rsid w:val="00AA47C2"/>
    <w:rsid w:val="00AB3E6E"/>
    <w:rsid w:val="00AC63CA"/>
    <w:rsid w:val="00AD499C"/>
    <w:rsid w:val="00AF46E6"/>
    <w:rsid w:val="00B051AC"/>
    <w:rsid w:val="00B17DB3"/>
    <w:rsid w:val="00B24CC2"/>
    <w:rsid w:val="00B4225A"/>
    <w:rsid w:val="00B600CC"/>
    <w:rsid w:val="00B94A7A"/>
    <w:rsid w:val="00BB29D1"/>
    <w:rsid w:val="00BB525D"/>
    <w:rsid w:val="00BC01F4"/>
    <w:rsid w:val="00BD6486"/>
    <w:rsid w:val="00BE1803"/>
    <w:rsid w:val="00BE77D8"/>
    <w:rsid w:val="00C13B65"/>
    <w:rsid w:val="00C20A12"/>
    <w:rsid w:val="00C27796"/>
    <w:rsid w:val="00C40D20"/>
    <w:rsid w:val="00C538BC"/>
    <w:rsid w:val="00C67B9C"/>
    <w:rsid w:val="00C713B2"/>
    <w:rsid w:val="00C72FCF"/>
    <w:rsid w:val="00C750DB"/>
    <w:rsid w:val="00CB0967"/>
    <w:rsid w:val="00CB23AA"/>
    <w:rsid w:val="00CC3A6D"/>
    <w:rsid w:val="00CE3CDB"/>
    <w:rsid w:val="00CE7865"/>
    <w:rsid w:val="00D17744"/>
    <w:rsid w:val="00D41D15"/>
    <w:rsid w:val="00D423CB"/>
    <w:rsid w:val="00D425FE"/>
    <w:rsid w:val="00D53B93"/>
    <w:rsid w:val="00D55FDA"/>
    <w:rsid w:val="00D65288"/>
    <w:rsid w:val="00D80A1A"/>
    <w:rsid w:val="00D918D4"/>
    <w:rsid w:val="00D924A3"/>
    <w:rsid w:val="00DB62A4"/>
    <w:rsid w:val="00DB689B"/>
    <w:rsid w:val="00DC0193"/>
    <w:rsid w:val="00DC3C04"/>
    <w:rsid w:val="00DD0D65"/>
    <w:rsid w:val="00DE1D99"/>
    <w:rsid w:val="00DE2533"/>
    <w:rsid w:val="00DF4A49"/>
    <w:rsid w:val="00E10DBF"/>
    <w:rsid w:val="00E13A2F"/>
    <w:rsid w:val="00E45D1B"/>
    <w:rsid w:val="00E6754F"/>
    <w:rsid w:val="00E713C6"/>
    <w:rsid w:val="00E74F5C"/>
    <w:rsid w:val="00E9243C"/>
    <w:rsid w:val="00EB13C6"/>
    <w:rsid w:val="00EC7B59"/>
    <w:rsid w:val="00EE2A47"/>
    <w:rsid w:val="00F056C7"/>
    <w:rsid w:val="00F129FD"/>
    <w:rsid w:val="00F15DBD"/>
    <w:rsid w:val="00F20E2A"/>
    <w:rsid w:val="00F56F0D"/>
    <w:rsid w:val="00F72BE1"/>
    <w:rsid w:val="00F81073"/>
    <w:rsid w:val="00F85BA7"/>
    <w:rsid w:val="00F935D4"/>
    <w:rsid w:val="00FB4D1F"/>
    <w:rsid w:val="00FC6422"/>
    <w:rsid w:val="00FD587D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A0873A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6E6"/>
    <w:rPr>
      <w:rFonts w:ascii="Times New Roma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sz w:val="32"/>
      <w:szCs w:val="32"/>
    </w:rPr>
  </w:style>
  <w:style w:type="character" w:customStyle="1" w:styleId="Heading2Char">
    <w:name w:val="Heading 2 Char"/>
    <w:link w:val="Heading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locked/>
    <w:rPr>
      <w:rFonts w:ascii="Cambria" w:hAnsi="Cambria" w:cs="Cambria"/>
      <w:b/>
      <w:bCs/>
      <w:sz w:val="26"/>
      <w:szCs w:val="26"/>
    </w:rPr>
  </w:style>
  <w:style w:type="paragraph" w:customStyle="1" w:styleId="comment">
    <w:name w:val="*comment"/>
    <w:uiPriority w:val="99"/>
    <w:pPr>
      <w:pBdr>
        <w:top w:val="single" w:sz="4" w:space="1" w:color="C2D69B"/>
        <w:left w:val="single" w:sz="4" w:space="4" w:color="C2D69B"/>
        <w:bottom w:val="single" w:sz="4" w:space="1" w:color="C2D69B"/>
        <w:right w:val="single" w:sz="4" w:space="4" w:color="C2D69B"/>
      </w:pBdr>
      <w:shd w:val="clear" w:color="auto" w:fill="E6E6E6"/>
      <w:autoSpaceDE w:val="0"/>
      <w:autoSpaceDN w:val="0"/>
      <w:adjustRightInd w:val="0"/>
      <w:ind w:left="360" w:hanging="360"/>
    </w:pPr>
    <w:rPr>
      <w:rFonts w:ascii="Lucida Console" w:hAnsi="Lucida Console" w:cs="Lucida Console"/>
      <w:sz w:val="16"/>
      <w:szCs w:val="16"/>
    </w:rPr>
  </w:style>
  <w:style w:type="character" w:customStyle="1" w:styleId="commentChar">
    <w:name w:val="*comment Char"/>
    <w:uiPriority w:val="99"/>
    <w:rPr>
      <w:rFonts w:ascii="Lucida Console" w:hAnsi="Lucida Console"/>
      <w:color w:val="333399"/>
      <w:sz w:val="16"/>
    </w:rPr>
  </w:style>
  <w:style w:type="paragraph" w:customStyle="1" w:styleId="Text">
    <w:name w:val="Text"/>
    <w:uiPriority w:val="99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customStyle="1" w:styleId="Text-Citation">
    <w:name w:val="Text - Citation"/>
    <w:uiPriority w:val="99"/>
    <w:pPr>
      <w:autoSpaceDE w:val="0"/>
      <w:autoSpaceDN w:val="0"/>
      <w:adjustRightInd w:val="0"/>
      <w:ind w:left="1080" w:hanging="360"/>
    </w:pPr>
    <w:rPr>
      <w:rFonts w:ascii="Arial" w:hAnsi="Arial" w:cs="Arial"/>
    </w:rPr>
  </w:style>
  <w:style w:type="paragraph" w:customStyle="1" w:styleId="Description">
    <w:name w:val="Description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autoSpaceDE w:val="0"/>
      <w:autoSpaceDN w:val="0"/>
      <w:adjustRightInd w:val="0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paragraph" w:customStyle="1" w:styleId="Heading3-Indent">
    <w:name w:val="Heading 3 - Indent"/>
    <w:uiPriority w:val="99"/>
    <w:pPr>
      <w:keepNext/>
      <w:autoSpaceDE w:val="0"/>
      <w:autoSpaceDN w:val="0"/>
      <w:adjustRightInd w:val="0"/>
      <w:ind w:left="360"/>
      <w:outlineLvl w:val="2"/>
    </w:pPr>
    <w:rPr>
      <w:rFonts w:ascii="Arial" w:hAnsi="Arial" w:cs="Arial"/>
      <w:b/>
      <w:bCs/>
    </w:rPr>
  </w:style>
  <w:style w:type="paragraph" w:customStyle="1" w:styleId="Code">
    <w:name w:val="Code"/>
    <w:link w:val="CodeChar"/>
    <w:uiPriority w:val="99"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</w:pPr>
    <w:rPr>
      <w:rFonts w:ascii="Lucida Console" w:hAnsi="Lucida Console" w:cs="Lucida Console"/>
      <w:color w:val="333399"/>
      <w:sz w:val="16"/>
      <w:szCs w:val="16"/>
    </w:rPr>
  </w:style>
  <w:style w:type="paragraph" w:customStyle="1" w:styleId="ReportHeader">
    <w:name w:val="Report Header"/>
    <w:uiPriority w:val="99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ascii="Arial" w:hAnsi="Arial" w:cs="Arial"/>
      <w:sz w:val="20"/>
      <w:szCs w:val="20"/>
    </w:rPr>
  </w:style>
  <w:style w:type="character" w:styleId="PageNumber">
    <w:name w:val="page number"/>
    <w:uiPriority w:val="99"/>
    <w:rPr>
      <w:rFonts w:ascii="Arial" w:hAnsi="Arial" w:cs="Arial"/>
      <w:sz w:val="20"/>
      <w:szCs w:val="20"/>
    </w:rPr>
  </w:style>
  <w:style w:type="character" w:customStyle="1" w:styleId="CodeChar">
    <w:name w:val="Code Char"/>
    <w:link w:val="Code"/>
    <w:uiPriority w:val="99"/>
    <w:locked/>
    <w:rPr>
      <w:rFonts w:ascii="Lucida Console" w:hAnsi="Lucida Console"/>
      <w:color w:val="333399"/>
      <w:sz w:val="16"/>
    </w:rPr>
  </w:style>
  <w:style w:type="paragraph" w:customStyle="1" w:styleId="code0">
    <w:name w:val="*code"/>
    <w:link w:val="codeChar0"/>
    <w:uiPriority w:val="99"/>
    <w:pPr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0">
    <w:name w:val="*code Char"/>
    <w:link w:val="code0"/>
    <w:uiPriority w:val="99"/>
    <w:locked/>
    <w:rPr>
      <w:rFonts w:ascii="Lucida Console" w:hAnsi="Lucida Console"/>
      <w:color w:val="333399"/>
      <w:sz w:val="16"/>
    </w:rPr>
  </w:style>
  <w:style w:type="paragraph" w:styleId="ListParagraph">
    <w:name w:val="List Paragraph"/>
    <w:basedOn w:val="Normal"/>
    <w:uiPriority w:val="34"/>
    <w:qFormat/>
    <w:rsid w:val="0020739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E77D8"/>
  </w:style>
  <w:style w:type="character" w:styleId="Strong">
    <w:name w:val="Strong"/>
    <w:basedOn w:val="DefaultParagraphFont"/>
    <w:uiPriority w:val="22"/>
    <w:qFormat/>
    <w:rsid w:val="00560B9F"/>
    <w:rPr>
      <w:b/>
      <w:bCs/>
    </w:rPr>
  </w:style>
  <w:style w:type="paragraph" w:styleId="NormalWeb">
    <w:name w:val="Normal (Web)"/>
    <w:basedOn w:val="Normal"/>
    <w:uiPriority w:val="99"/>
    <w:unhideWhenUsed/>
    <w:rsid w:val="00EC7B59"/>
    <w:pPr>
      <w:spacing w:before="100" w:beforeAutospacing="1" w:after="100" w:afterAutospacing="1"/>
    </w:pPr>
  </w:style>
  <w:style w:type="paragraph" w:customStyle="1" w:styleId="Default">
    <w:name w:val="Default"/>
    <w:rsid w:val="00A2600B"/>
    <w:pPr>
      <w:widowControl w:val="0"/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character" w:customStyle="1" w:styleId="artauthors">
    <w:name w:val="art_authors"/>
    <w:basedOn w:val="DefaultParagraphFont"/>
    <w:rsid w:val="002C3B98"/>
  </w:style>
  <w:style w:type="character" w:customStyle="1" w:styleId="nlmstring-name">
    <w:name w:val="nlm_string-name"/>
    <w:basedOn w:val="DefaultParagraphFont"/>
    <w:rsid w:val="002C3B98"/>
  </w:style>
  <w:style w:type="character" w:customStyle="1" w:styleId="year">
    <w:name w:val="year"/>
    <w:basedOn w:val="DefaultParagraphFont"/>
    <w:rsid w:val="002C3B98"/>
  </w:style>
  <w:style w:type="character" w:customStyle="1" w:styleId="arttitle">
    <w:name w:val="art_title"/>
    <w:basedOn w:val="DefaultParagraphFont"/>
    <w:rsid w:val="002C3B98"/>
  </w:style>
  <w:style w:type="character" w:styleId="Hyperlink">
    <w:name w:val="Hyperlink"/>
    <w:basedOn w:val="DefaultParagraphFont"/>
    <w:uiPriority w:val="99"/>
    <w:unhideWhenUsed/>
    <w:rsid w:val="002C3B98"/>
    <w:rPr>
      <w:color w:val="0000FF"/>
      <w:u w:val="single"/>
    </w:rPr>
  </w:style>
  <w:style w:type="character" w:customStyle="1" w:styleId="journalname">
    <w:name w:val="journalname"/>
    <w:basedOn w:val="DefaultParagraphFont"/>
    <w:rsid w:val="002C3B98"/>
  </w:style>
  <w:style w:type="character" w:customStyle="1" w:styleId="doilink">
    <w:name w:val="doilink"/>
    <w:basedOn w:val="DefaultParagraphFont"/>
    <w:rsid w:val="002C3B98"/>
  </w:style>
  <w:style w:type="character" w:styleId="UnresolvedMention">
    <w:name w:val="Unresolved Mention"/>
    <w:basedOn w:val="DefaultParagraphFont"/>
    <w:uiPriority w:val="99"/>
    <w:rsid w:val="004F19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F56F0D"/>
    <w:rPr>
      <w:color w:val="800080" w:themeColor="followedHyperlink"/>
      <w:u w:val="single"/>
    </w:rPr>
  </w:style>
  <w:style w:type="paragraph" w:customStyle="1" w:styleId="c-bibliographic-informationcitation">
    <w:name w:val="c-bibliographic-information__citation"/>
    <w:basedOn w:val="Normal"/>
    <w:rsid w:val="00AF46E6"/>
    <w:pPr>
      <w:spacing w:before="100" w:beforeAutospacing="1" w:after="100" w:afterAutospacing="1"/>
    </w:pPr>
  </w:style>
  <w:style w:type="character" w:customStyle="1" w:styleId="authorname">
    <w:name w:val="authorname"/>
    <w:basedOn w:val="DefaultParagraphFont"/>
    <w:rsid w:val="009D18CC"/>
  </w:style>
  <w:style w:type="character" w:customStyle="1" w:styleId="separator">
    <w:name w:val="separator"/>
    <w:basedOn w:val="DefaultParagraphFont"/>
    <w:rsid w:val="009D18CC"/>
  </w:style>
  <w:style w:type="character" w:customStyle="1" w:styleId="Date1">
    <w:name w:val="Date1"/>
    <w:basedOn w:val="DefaultParagraphFont"/>
    <w:rsid w:val="009D18CC"/>
  </w:style>
  <w:style w:type="character" w:customStyle="1" w:styleId="serialtitle">
    <w:name w:val="serial_title"/>
    <w:basedOn w:val="DefaultParagraphFont"/>
    <w:rsid w:val="009D18CC"/>
  </w:style>
  <w:style w:type="character" w:customStyle="1" w:styleId="volumeissue">
    <w:name w:val="volume_issue"/>
    <w:basedOn w:val="DefaultParagraphFont"/>
    <w:rsid w:val="009D18CC"/>
  </w:style>
  <w:style w:type="character" w:customStyle="1" w:styleId="pagerange">
    <w:name w:val="page_range"/>
    <w:basedOn w:val="DefaultParagraphFont"/>
    <w:rsid w:val="009D18CC"/>
  </w:style>
  <w:style w:type="character" w:customStyle="1" w:styleId="doilink0">
    <w:name w:val="doi_link"/>
    <w:basedOn w:val="DefaultParagraphFont"/>
    <w:rsid w:val="009D18CC"/>
  </w:style>
  <w:style w:type="paragraph" w:styleId="HTMLPreformatted">
    <w:name w:val="HTML Preformatted"/>
    <w:basedOn w:val="Normal"/>
    <w:link w:val="HTMLPreformattedChar"/>
    <w:uiPriority w:val="99"/>
    <w:unhideWhenUsed/>
    <w:rsid w:val="00F935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TR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935D4"/>
    <w:rPr>
      <w:rFonts w:ascii="Courier New" w:eastAsia="Times New Roman" w:hAnsi="Courier New" w:cs="Courier New"/>
      <w:lang w:val="en-TR"/>
    </w:rPr>
  </w:style>
  <w:style w:type="character" w:customStyle="1" w:styleId="y2iqfc">
    <w:name w:val="y2iqfc"/>
    <w:basedOn w:val="DefaultParagraphFont"/>
    <w:rsid w:val="00F93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57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5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yza.satoglu@bogazici.edu.tr" TargetMode="External"/><Relationship Id="rId13" Type="http://schemas.openxmlformats.org/officeDocument/2006/relationships/hyperlink" Target="https://doi.org/10.1080/08975930.2022.2123427" TargetMode="External"/><Relationship Id="rId18" Type="http://schemas.openxmlformats.org/officeDocument/2006/relationships/hyperlink" Target="https://doi.org/10.1007/978-3-031-13142-4_7" TargetMode="External"/><Relationship Id="rId26" Type="http://schemas.openxmlformats.org/officeDocument/2006/relationships/hyperlink" Target="https://x-culture.org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enterpriseresearch.ac.u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080/21582041.2023.2192043" TargetMode="External"/><Relationship Id="rId17" Type="http://schemas.openxmlformats.org/officeDocument/2006/relationships/hyperlink" Target="https://doi.org/10.5961/jhes.2021.431" TargetMode="External"/><Relationship Id="rId25" Type="http://schemas.openxmlformats.org/officeDocument/2006/relationships/hyperlink" Target="https://www.udd.c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3189/aeb.2017.050503" TargetMode="External"/><Relationship Id="rId20" Type="http://schemas.openxmlformats.org/officeDocument/2006/relationships/hyperlink" Target="https://pec.ac.uk/discussion-papers/brexit-uncertainty-and-international-trade-in-service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80/10438599.2024.2396486" TargetMode="External"/><Relationship Id="rId24" Type="http://schemas.openxmlformats.org/officeDocument/2006/relationships/hyperlink" Target="https://midlandsengine.org/wp-content/uploads/2023/06/Midlands-Engine-Export-Challenges-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20525/ijrbs.v9i5.867" TargetMode="External"/><Relationship Id="rId23" Type="http://schemas.openxmlformats.org/officeDocument/2006/relationships/hyperlink" Target="http://www.midlandsengine.org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doi.org/10.1016/j.energy.2024.133403" TargetMode="External"/><Relationship Id="rId19" Type="http://schemas.openxmlformats.org/officeDocument/2006/relationships/hyperlink" Target="http://www.pec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02/csr.3084" TargetMode="External"/><Relationship Id="rId14" Type="http://schemas.openxmlformats.org/officeDocument/2006/relationships/hyperlink" Target="https://doi.org/10.1108/IJOEM-04-2021-0597" TargetMode="External"/><Relationship Id="rId22" Type="http://schemas.openxmlformats.org/officeDocument/2006/relationships/hyperlink" Target="https://www.lbpresearch.ac.uk/wp-content/uploads/2022/11/Post-Brexit-UK-Trade-Updated-Feb-2023.pdf" TargetMode="External"/><Relationship Id="rId27" Type="http://schemas.openxmlformats.org/officeDocument/2006/relationships/hyperlink" Target="https://doi.org/10.5465/AMBPP.2021.14764abstrac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4E0E7-D0D4-754E-BB07-5B42BD0E1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3680</Words>
  <Characters>20977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Emine</cp:lastModifiedBy>
  <cp:revision>4</cp:revision>
  <cp:lastPrinted>2025-06-25T19:57:00Z</cp:lastPrinted>
  <dcterms:created xsi:type="dcterms:W3CDTF">2025-06-25T19:57:00Z</dcterms:created>
  <dcterms:modified xsi:type="dcterms:W3CDTF">2025-07-31T22:15:00Z</dcterms:modified>
</cp:coreProperties>
</file>